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乌鲁木齐市科技创新服务综合体建设方案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编制参考大纲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一、现有基础和建设意义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综合体的现有基础。包括综合体现有场地面积、投入经费情况，一站式服务平台、综合体章程建设情况；研发机构及服务机构集聚情况以及公共创新服务体系等情况。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概述综合体现有产业类型、发展方向、产业规模、主导产业集聚度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，分析相关产业</w:t>
      </w:r>
      <w:r>
        <w:rPr>
          <w:rStyle w:val="6"/>
          <w:rFonts w:hint="default" w:ascii="Times New Roman" w:hAnsi="Times New Roman" w:eastAsia="方正仿宋_GBK" w:cs="Times New Roman"/>
          <w:sz w:val="32"/>
          <w:szCs w:val="32"/>
        </w:rPr>
        <w:t>科技成果转化、产业链创新服务能力、产业聚集创新发展能力的现状，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了解中小企业的创新需求，提出创建综合体的必要性。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二、建设目标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提出综合体的三年建设目标和建设内容，要求实事求是、科学合理，重点以</w:t>
      </w:r>
      <w:r>
        <w:rPr>
          <w:rStyle w:val="6"/>
          <w:rFonts w:hint="default" w:ascii="Times New Roman" w:hAnsi="Times New Roman" w:eastAsia="方正仿宋_GBK" w:cs="Times New Roman"/>
          <w:color w:val="000000"/>
          <w:sz w:val="32"/>
          <w:szCs w:val="32"/>
        </w:rPr>
        <w:t>聚焦科技成果转化、提升产业链创新服务能力、推动产业聚集创新发展为主要目</w:t>
      </w:r>
      <w:r>
        <w:rPr>
          <w:rStyle w:val="6"/>
          <w:rFonts w:hint="default" w:ascii="Times New Roman" w:hAnsi="Times New Roman" w:eastAsia="方正仿宋_GBK" w:cs="Times New Roman"/>
          <w:sz w:val="32"/>
          <w:szCs w:val="32"/>
        </w:rPr>
        <w:t>标，从研究开发、设计、检验检测、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计量测试、</w:t>
      </w:r>
      <w:r>
        <w:rPr>
          <w:rStyle w:val="6"/>
          <w:rFonts w:hint="default" w:ascii="Times New Roman" w:hAnsi="Times New Roman" w:eastAsia="方正仿宋_GBK" w:cs="Times New Roman"/>
          <w:sz w:val="32"/>
          <w:szCs w:val="32"/>
        </w:rPr>
        <w:t>中试服务、成果推广、创业孵化、展览展示、科技金融、人才培训和引进等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方面提出目标，要突出自身特色，不需要面面俱到。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（具体建设目标及内容、建设进度、建设投入、建设时间进度等用表格列出）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三、建设任务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围绕乌鲁木齐重点产业体系及《乌鲁木齐市科技创新服务综合体备案认定管理办法》主要任务提出的技术创新体系、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政产学研用协同创新体系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、产业创新公共服务体系、创新创业孵化育成体系、科技金融服务体系、构建产业创新生态体系等6大体系，明确功能布局，提出建设科技创新服务综合体的主要任务，要求具有可操作性、可评价性。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四、管理运行机制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五、保证措施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六、进度安排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七、附件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1.综合体的法人代码证书（或营业执照）复印件；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2.综合体管理人员名单（社保缴纳清单、劳务合同）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3.综合体管理人员毕业证书、培训证书、资格证书等；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4.关于综合体运营机构设置与职能的相关文件复印件；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5.综合体场地的产权证明（或租赁合同）复印件；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6.综合体内高新技术企业、科技型中小企业具体名单（并加盖公章），并注明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“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乌鲁木齐市科技创新服务综合体备案认定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；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/>
        <w:jc w:val="both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7.列出综合体引进的科研院所具体名单（并加盖公章）。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/>
        <w:jc w:val="both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8.列出综合体引进的创投机构具体名单（并加盖公章）。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/>
        <w:jc w:val="both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9.列出综合体引进的专业化服务机构具体名单（并加盖公章）；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/>
        <w:jc w:val="both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10.综合体开展服务活动的服务协议和服务活动记录等；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/>
        <w:jc w:val="both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11.人才培训活动和引进情况和证明材料；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/>
        <w:jc w:val="both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.综合体申报单位上年度审计报告或财务报告。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60D21"/>
    <w:rsid w:val="0EC9058E"/>
    <w:rsid w:val="104D6F56"/>
    <w:rsid w:val="30DE51E0"/>
    <w:rsid w:val="35F60D21"/>
    <w:rsid w:val="3DED2A2B"/>
    <w:rsid w:val="479107A0"/>
    <w:rsid w:val="5DF5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  <w:szCs w:val="20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2024-10-12T12:25:00Z</dcterms:created>
  <dc:creator>user</dc:creator>
  <cp:lastModifiedBy>Administrator</cp:lastModifiedBy>
  <dcterms:modified xsi:type="dcterms:W3CDTF">2025-08-29T08:51:36Z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