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389A6">
      <w:pPr>
        <w:adjustRightInd w:val="0"/>
        <w:snapToGrid w:val="0"/>
        <w:spacing w:line="580" w:lineRule="atLeast"/>
        <w:jc w:val="both"/>
        <w:rPr>
          <w:rFonts w:hint="default" w:ascii="Times New Roman" w:hAnsi="Times New Roman" w:cs="Times New Roman"/>
          <w:b w:val="0"/>
          <w:bCs w:val="0"/>
          <w:color w:val="auto"/>
          <w:sz w:val="32"/>
          <w:szCs w:val="32"/>
          <w:highlight w:val="none"/>
        </w:rPr>
      </w:pPr>
    </w:p>
    <w:p w14:paraId="0104477C">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eastAsia" w:ascii="方正小标宋_GBK" w:hAnsi="方正小标宋_GBK" w:eastAsia="方正小标宋_GBK" w:cs="方正小标宋_GBK"/>
          <w:b w:val="0"/>
          <w:bCs w:val="0"/>
          <w:color w:val="auto"/>
          <w:sz w:val="44"/>
          <w:szCs w:val="44"/>
          <w:highlight w:val="none"/>
        </w:rPr>
      </w:pPr>
      <w:r>
        <w:rPr>
          <w:rFonts w:hint="eastAsia" w:ascii="方正小标宋_GBK" w:hAnsi="方正小标宋_GBK" w:eastAsia="方正小标宋_GBK" w:cs="方正小标宋_GBK"/>
          <w:b w:val="0"/>
          <w:bCs w:val="0"/>
          <w:color w:val="auto"/>
          <w:sz w:val="44"/>
          <w:szCs w:val="44"/>
          <w:highlight w:val="none"/>
        </w:rPr>
        <w:t>乌鲁木齐市</w:t>
      </w:r>
      <w:r>
        <w:rPr>
          <w:rFonts w:hint="eastAsia" w:ascii="方正小标宋_GBK" w:hAnsi="方正小标宋_GBK" w:eastAsia="方正小标宋_GBK" w:cs="方正小标宋_GBK"/>
          <w:b w:val="0"/>
          <w:bCs w:val="0"/>
          <w:color w:val="auto"/>
          <w:sz w:val="44"/>
          <w:szCs w:val="44"/>
          <w:highlight w:val="none"/>
          <w:lang w:eastAsia="zh-CN"/>
        </w:rPr>
        <w:t>客运出租汽车</w:t>
      </w:r>
      <w:r>
        <w:rPr>
          <w:rFonts w:hint="eastAsia" w:ascii="方正小标宋_GBK" w:hAnsi="方正小标宋_GBK" w:eastAsia="方正小标宋_GBK" w:cs="方正小标宋_GBK"/>
          <w:b w:val="0"/>
          <w:bCs w:val="0"/>
          <w:color w:val="auto"/>
          <w:sz w:val="44"/>
          <w:szCs w:val="44"/>
          <w:highlight w:val="none"/>
        </w:rPr>
        <w:t>管理条例</w:t>
      </w:r>
    </w:p>
    <w:p w14:paraId="38C7E020">
      <w:pPr>
        <w:keepNext w:val="0"/>
        <w:keepLines w:val="0"/>
        <w:pageBreakBefore w:val="0"/>
        <w:widowControl w:val="0"/>
        <w:kinsoku/>
        <w:wordWrap/>
        <w:overflowPunct/>
        <w:topLinePunct w:val="0"/>
        <w:autoSpaceDE/>
        <w:autoSpaceDN/>
        <w:bidi w:val="0"/>
        <w:adjustRightInd w:val="0"/>
        <w:snapToGrid w:val="0"/>
        <w:spacing w:line="560" w:lineRule="atLeast"/>
        <w:jc w:val="center"/>
        <w:textAlignment w:val="auto"/>
        <w:rPr>
          <w:rFonts w:hint="eastAsia" w:ascii="方正小标宋_GBK" w:hAnsi="方正小标宋_GBK" w:eastAsia="方正小标宋_GBK" w:cs="方正小标宋_GBK"/>
          <w:b w:val="0"/>
          <w:bCs w:val="0"/>
          <w:color w:val="auto"/>
          <w:sz w:val="44"/>
          <w:szCs w:val="44"/>
          <w:highlight w:val="none"/>
          <w:lang w:eastAsia="zh-CN"/>
        </w:rPr>
      </w:pPr>
      <w:r>
        <w:rPr>
          <w:rFonts w:hint="eastAsia" w:ascii="方正小标宋_GBK" w:hAnsi="方正小标宋_GBK" w:eastAsia="方正小标宋_GBK" w:cs="方正小标宋_GBK"/>
          <w:b w:val="0"/>
          <w:bCs w:val="0"/>
          <w:color w:val="auto"/>
          <w:sz w:val="44"/>
          <w:szCs w:val="44"/>
          <w:highlight w:val="none"/>
          <w:lang w:eastAsia="zh-CN"/>
        </w:rPr>
        <w:t>（修订草案）</w:t>
      </w:r>
    </w:p>
    <w:p w14:paraId="66F112F2">
      <w:pPr>
        <w:adjustRightInd w:val="0"/>
        <w:snapToGrid w:val="0"/>
        <w:spacing w:line="580" w:lineRule="atLeast"/>
        <w:rPr>
          <w:rFonts w:hint="default" w:ascii="Times New Roman" w:hAnsi="Times New Roman" w:eastAsia="宋体" w:cs="Times New Roman"/>
          <w:b w:val="0"/>
          <w:bCs w:val="0"/>
          <w:color w:val="auto"/>
          <w:sz w:val="32"/>
          <w:szCs w:val="32"/>
          <w:highlight w:val="none"/>
          <w:lang w:val="en-US" w:eastAsia="zh-CN"/>
        </w:rPr>
      </w:pPr>
    </w:p>
    <w:p w14:paraId="01F24C34">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第一章  总则</w:t>
      </w:r>
    </w:p>
    <w:p w14:paraId="3A6791B4">
      <w:pPr>
        <w:adjustRightInd w:val="0"/>
        <w:snapToGrid w:val="0"/>
        <w:spacing w:line="580" w:lineRule="atLeast"/>
        <w:rPr>
          <w:rFonts w:hint="default" w:ascii="Times New Roman" w:hAnsi="Times New Roman" w:eastAsia="黑体" w:cs="Times New Roman"/>
          <w:b w:val="0"/>
          <w:bCs w:val="0"/>
          <w:color w:val="auto"/>
          <w:sz w:val="32"/>
          <w:szCs w:val="32"/>
          <w:highlight w:val="none"/>
        </w:rPr>
      </w:pPr>
    </w:p>
    <w:p w14:paraId="41B8A3A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第一条</w:t>
      </w:r>
      <w:r>
        <w:rPr>
          <w:rFonts w:hint="default" w:ascii="Times New Roman" w:hAnsi="Times New Roman" w:eastAsia="仿宋"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rPr>
        <w:t xml:space="preserve"> </w:t>
      </w:r>
      <w:r>
        <w:rPr>
          <w:rFonts w:hint="default" w:ascii="Times New Roman" w:hAnsi="Times New Roman" w:eastAsia="方正仿宋_GBK" w:cs="Times New Roman"/>
          <w:b w:val="0"/>
          <w:bCs w:val="0"/>
          <w:color w:val="auto"/>
          <w:sz w:val="32"/>
          <w:szCs w:val="32"/>
          <w:highlight w:val="none"/>
        </w:rPr>
        <w:t>为规范</w:t>
      </w:r>
      <w:r>
        <w:rPr>
          <w:rFonts w:hint="default" w:ascii="Times New Roman" w:hAnsi="Times New Roman" w:eastAsia="方正仿宋_GBK" w:cs="Times New Roman"/>
          <w:b w:val="0"/>
          <w:bCs w:val="0"/>
          <w:color w:val="auto"/>
          <w:sz w:val="32"/>
          <w:szCs w:val="32"/>
          <w:highlight w:val="none"/>
          <w:lang w:eastAsia="zh-CN"/>
        </w:rPr>
        <w:t>客运出租汽车</w:t>
      </w:r>
      <w:r>
        <w:rPr>
          <w:rFonts w:hint="default" w:ascii="Times New Roman" w:hAnsi="Times New Roman" w:eastAsia="方正仿宋_GBK" w:cs="Times New Roman"/>
          <w:b w:val="0"/>
          <w:bCs w:val="0"/>
          <w:color w:val="auto"/>
          <w:sz w:val="32"/>
          <w:szCs w:val="32"/>
          <w:highlight w:val="none"/>
        </w:rPr>
        <w:t>营运和管理，保障乘客、经营者</w:t>
      </w:r>
      <w:r>
        <w:rPr>
          <w:rFonts w:hint="eastAsia" w:ascii="Times New Roman" w:hAnsi="Times New Roman" w:eastAsia="方正仿宋_GBK" w:cs="Times New Roman"/>
          <w:b w:val="0"/>
          <w:bCs w:val="0"/>
          <w:color w:val="auto"/>
          <w:sz w:val="32"/>
          <w:szCs w:val="32"/>
          <w:highlight w:val="none"/>
          <w:lang w:eastAsia="zh-CN"/>
        </w:rPr>
        <w:t>、</w:t>
      </w:r>
      <w:r>
        <w:rPr>
          <w:rFonts w:hint="eastAsia" w:ascii="Times New Roman" w:hAnsi="Times New Roman" w:eastAsia="方正仿宋_GBK" w:cs="Times New Roman"/>
          <w:b w:val="0"/>
          <w:bCs w:val="0"/>
          <w:color w:val="auto"/>
          <w:sz w:val="32"/>
          <w:szCs w:val="32"/>
          <w:highlight w:val="none"/>
          <w:lang w:val="en-US" w:eastAsia="zh-CN"/>
        </w:rPr>
        <w:t>驾驶员</w:t>
      </w:r>
      <w:r>
        <w:rPr>
          <w:rFonts w:hint="default" w:ascii="Times New Roman" w:hAnsi="Times New Roman" w:eastAsia="方正仿宋_GBK" w:cs="Times New Roman"/>
          <w:b w:val="0"/>
          <w:bCs w:val="0"/>
          <w:color w:val="auto"/>
          <w:sz w:val="32"/>
          <w:szCs w:val="32"/>
          <w:highlight w:val="none"/>
        </w:rPr>
        <w:t>的合法权益，推进巡游和网约客运出租融合健康发展，更好地满足社会公众出行需求，根据有关法律、法规，结合本市实际，制定本条例。</w:t>
      </w:r>
    </w:p>
    <w:p w14:paraId="6D4B974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rPr>
        <w:t>第二条</w:t>
      </w:r>
      <w:r>
        <w:rPr>
          <w:rFonts w:hint="default" w:ascii="Times New Roman" w:hAnsi="Times New Roman" w:eastAsia="仿宋_GB2312" w:cs="Times New Roman"/>
          <w:b w:val="0"/>
          <w:bCs w:val="0"/>
          <w:color w:val="auto"/>
          <w:sz w:val="32"/>
          <w:szCs w:val="32"/>
          <w:highlight w:val="none"/>
        </w:rPr>
        <w:t xml:space="preserve"> </w:t>
      </w:r>
      <w:r>
        <w:rPr>
          <w:rFonts w:hint="eastAsia" w:ascii="Times New Roman" w:hAnsi="Times New Roman" w:eastAsia="仿宋_GB2312" w:cs="Times New Roman"/>
          <w:b w:val="0"/>
          <w:bCs w:val="0"/>
          <w:color w:val="auto"/>
          <w:sz w:val="32"/>
          <w:szCs w:val="32"/>
          <w:highlight w:val="none"/>
          <w:lang w:val="en-US" w:eastAsia="zh-CN"/>
        </w:rPr>
        <w:t xml:space="preserve"> </w:t>
      </w:r>
      <w:r>
        <w:rPr>
          <w:rFonts w:hint="eastAsia" w:ascii="Times New Roman" w:hAnsi="Times New Roman" w:eastAsia="方正仿宋_GBK" w:cs="Times New Roman"/>
          <w:b w:val="0"/>
          <w:bCs w:val="0"/>
          <w:color w:val="auto"/>
          <w:sz w:val="32"/>
          <w:szCs w:val="32"/>
          <w:highlight w:val="none"/>
          <w:lang w:val="en-US" w:eastAsia="zh-CN"/>
        </w:rPr>
        <w:t>本条例适用于本市行政区域内客运出租汽车经营者、驾驶员和乘客以及与客运出租汽车业务相关的单位、个人。</w:t>
      </w:r>
    </w:p>
    <w:p w14:paraId="5A8D887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本条例所称客运出租汽车，包括巡游出租汽车（以下简称巡游车）和网络预约出租汽车（以下简称网约车）。</w:t>
      </w:r>
    </w:p>
    <w:p w14:paraId="4B4A18F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w:t>
      </w:r>
      <w:r>
        <w:rPr>
          <w:rFonts w:hint="eastAsia" w:ascii="Times New Roman" w:hAnsi="Times New Roman" w:eastAsia="黑体" w:cs="Times New Roman"/>
          <w:b w:val="0"/>
          <w:bCs w:val="0"/>
          <w:color w:val="auto"/>
          <w:sz w:val="32"/>
          <w:szCs w:val="32"/>
          <w:highlight w:val="none"/>
          <w:lang w:eastAsia="zh-CN"/>
        </w:rPr>
        <w:t>三</w:t>
      </w:r>
      <w:r>
        <w:rPr>
          <w:rFonts w:hint="default" w:ascii="Times New Roman" w:hAnsi="Times New Roman" w:eastAsia="黑体" w:cs="Times New Roman"/>
          <w:b w:val="0"/>
          <w:bCs w:val="0"/>
          <w:color w:val="auto"/>
          <w:sz w:val="32"/>
          <w:szCs w:val="32"/>
          <w:highlight w:val="none"/>
        </w:rPr>
        <w:t>条</w:t>
      </w:r>
      <w:r>
        <w:rPr>
          <w:rFonts w:hint="default" w:ascii="Times New Roman" w:hAnsi="Times New Roman" w:eastAsia="仿宋_GB2312" w:cs="Times New Roman"/>
          <w:b w:val="0"/>
          <w:bCs w:val="0"/>
          <w:color w:val="auto"/>
          <w:sz w:val="32"/>
          <w:szCs w:val="32"/>
          <w:highlight w:val="none"/>
        </w:rPr>
        <w:t xml:space="preserve">  </w:t>
      </w:r>
      <w:r>
        <w:rPr>
          <w:rFonts w:hint="default" w:ascii="Times New Roman" w:hAnsi="Times New Roman" w:eastAsia="方正仿宋_GBK" w:cs="Times New Roman"/>
          <w:b w:val="0"/>
          <w:bCs w:val="0"/>
          <w:color w:val="auto"/>
          <w:sz w:val="32"/>
          <w:szCs w:val="32"/>
          <w:highlight w:val="none"/>
        </w:rPr>
        <w:t>本市</w:t>
      </w:r>
      <w:r>
        <w:rPr>
          <w:rFonts w:hint="default" w:ascii="Times New Roman" w:hAnsi="Times New Roman" w:eastAsia="方正仿宋_GBK" w:cs="Times New Roman"/>
          <w:b w:val="0"/>
          <w:bCs w:val="0"/>
          <w:color w:val="auto"/>
          <w:sz w:val="32"/>
          <w:szCs w:val="32"/>
          <w:highlight w:val="none"/>
          <w:lang w:eastAsia="zh-CN"/>
        </w:rPr>
        <w:t>客运出租汽车</w:t>
      </w:r>
      <w:r>
        <w:rPr>
          <w:rFonts w:hint="default" w:ascii="Times New Roman" w:hAnsi="Times New Roman" w:eastAsia="方正仿宋_GBK" w:cs="Times New Roman"/>
          <w:b w:val="0"/>
          <w:bCs w:val="0"/>
          <w:color w:val="auto"/>
          <w:sz w:val="32"/>
          <w:szCs w:val="32"/>
          <w:highlight w:val="none"/>
        </w:rPr>
        <w:t>行业的发展和管理应当遵循统筹发展、合法经营、公平竞争、安全运营、优质服务、节能环保的原则，鼓励和引导</w:t>
      </w:r>
      <w:r>
        <w:rPr>
          <w:rFonts w:hint="default" w:ascii="Times New Roman" w:hAnsi="Times New Roman" w:eastAsia="方正仿宋_GBK" w:cs="Times New Roman"/>
          <w:b w:val="0"/>
          <w:bCs w:val="0"/>
          <w:color w:val="auto"/>
          <w:sz w:val="32"/>
          <w:szCs w:val="32"/>
          <w:highlight w:val="none"/>
          <w:lang w:eastAsia="zh-CN"/>
        </w:rPr>
        <w:t>客运出租汽车</w:t>
      </w:r>
      <w:r>
        <w:rPr>
          <w:rFonts w:hint="default" w:ascii="Times New Roman" w:hAnsi="Times New Roman" w:eastAsia="方正仿宋_GBK" w:cs="Times New Roman"/>
          <w:b w:val="0"/>
          <w:bCs w:val="0"/>
          <w:color w:val="auto"/>
          <w:sz w:val="32"/>
          <w:szCs w:val="32"/>
          <w:highlight w:val="none"/>
        </w:rPr>
        <w:t>经营者进行规模化</w:t>
      </w:r>
      <w:r>
        <w:rPr>
          <w:rFonts w:hint="default" w:ascii="Times New Roman" w:hAnsi="Times New Roman" w:eastAsia="方正仿宋_GBK" w:cs="Times New Roman"/>
          <w:b w:val="0"/>
          <w:bCs w:val="0"/>
          <w:color w:val="auto"/>
          <w:sz w:val="32"/>
          <w:szCs w:val="32"/>
          <w:highlight w:val="none"/>
          <w:lang w:eastAsia="zh-CN"/>
        </w:rPr>
        <w:t>、差异化</w:t>
      </w:r>
      <w:r>
        <w:rPr>
          <w:rFonts w:hint="default" w:ascii="Times New Roman" w:hAnsi="Times New Roman" w:eastAsia="方正仿宋_GBK" w:cs="Times New Roman"/>
          <w:b w:val="0"/>
          <w:bCs w:val="0"/>
          <w:color w:val="auto"/>
          <w:sz w:val="32"/>
          <w:szCs w:val="32"/>
          <w:highlight w:val="none"/>
        </w:rPr>
        <w:t>经营。</w:t>
      </w:r>
    </w:p>
    <w:p w14:paraId="3305E5E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00FF"/>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u w:val="none"/>
          <w:lang w:val="en-US" w:eastAsia="zh-CN"/>
        </w:rPr>
        <w:t>适度发展巡游车、有序发展网约车，合理调控客运出租汽车运力规模，建立动态监测和调整机制，逐步实现市场调节。</w:t>
      </w:r>
    </w:p>
    <w:p w14:paraId="272F865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w:t>
      </w:r>
      <w:r>
        <w:rPr>
          <w:rFonts w:hint="eastAsia" w:ascii="Times New Roman" w:hAnsi="Times New Roman" w:eastAsia="黑体" w:cs="Times New Roman"/>
          <w:b w:val="0"/>
          <w:bCs w:val="0"/>
          <w:color w:val="auto"/>
          <w:sz w:val="32"/>
          <w:szCs w:val="32"/>
          <w:highlight w:val="none"/>
          <w:lang w:eastAsia="zh-CN"/>
        </w:rPr>
        <w:t>四</w:t>
      </w:r>
      <w:r>
        <w:rPr>
          <w:rFonts w:hint="default" w:ascii="Times New Roman" w:hAnsi="Times New Roman" w:eastAsia="黑体" w:cs="Times New Roman"/>
          <w:b w:val="0"/>
          <w:bCs w:val="0"/>
          <w:color w:val="auto"/>
          <w:sz w:val="32"/>
          <w:szCs w:val="32"/>
          <w:highlight w:val="none"/>
        </w:rPr>
        <w:t>条</w:t>
      </w:r>
      <w:r>
        <w:rPr>
          <w:rFonts w:hint="default" w:ascii="Times New Roman" w:hAnsi="Times New Roman" w:eastAsia="仿宋_GB2312" w:cs="Times New Roman"/>
          <w:b w:val="0"/>
          <w:bCs w:val="0"/>
          <w:color w:val="auto"/>
          <w:sz w:val="32"/>
          <w:szCs w:val="32"/>
          <w:highlight w:val="none"/>
        </w:rPr>
        <w:t xml:space="preserve">  </w:t>
      </w:r>
      <w:r>
        <w:rPr>
          <w:rFonts w:hint="default" w:ascii="Times New Roman" w:hAnsi="Times New Roman" w:eastAsia="方正仿宋_GBK" w:cs="Times New Roman"/>
          <w:b w:val="0"/>
          <w:bCs w:val="0"/>
          <w:color w:val="auto"/>
          <w:sz w:val="32"/>
          <w:szCs w:val="32"/>
          <w:highlight w:val="none"/>
        </w:rPr>
        <w:t>市交通运输主管部门是本市</w:t>
      </w:r>
      <w:r>
        <w:rPr>
          <w:rFonts w:hint="default" w:ascii="Times New Roman" w:hAnsi="Times New Roman" w:eastAsia="方正仿宋_GBK" w:cs="Times New Roman"/>
          <w:b w:val="0"/>
          <w:bCs w:val="0"/>
          <w:color w:val="auto"/>
          <w:sz w:val="32"/>
          <w:szCs w:val="32"/>
          <w:highlight w:val="none"/>
          <w:lang w:eastAsia="zh-CN"/>
        </w:rPr>
        <w:t>客运出租汽车</w:t>
      </w:r>
      <w:r>
        <w:rPr>
          <w:rFonts w:hint="default" w:ascii="Times New Roman" w:hAnsi="Times New Roman" w:eastAsia="方正仿宋_GBK" w:cs="Times New Roman"/>
          <w:b w:val="0"/>
          <w:bCs w:val="0"/>
          <w:color w:val="auto"/>
          <w:sz w:val="32"/>
          <w:szCs w:val="32"/>
          <w:highlight w:val="none"/>
        </w:rPr>
        <w:t>行业的</w:t>
      </w:r>
      <w:r>
        <w:rPr>
          <w:rFonts w:hint="eastAsia" w:ascii="Times New Roman" w:hAnsi="Times New Roman" w:eastAsia="方正仿宋_GBK" w:cs="Times New Roman"/>
          <w:b w:val="0"/>
          <w:bCs w:val="0"/>
          <w:color w:val="auto"/>
          <w:sz w:val="32"/>
          <w:szCs w:val="32"/>
          <w:highlight w:val="none"/>
          <w:lang w:eastAsia="zh-CN"/>
        </w:rPr>
        <w:t>行政</w:t>
      </w:r>
      <w:r>
        <w:rPr>
          <w:rFonts w:hint="default" w:ascii="Times New Roman" w:hAnsi="Times New Roman" w:eastAsia="方正仿宋_GBK" w:cs="Times New Roman"/>
          <w:b w:val="0"/>
          <w:bCs w:val="0"/>
          <w:color w:val="auto"/>
          <w:sz w:val="32"/>
          <w:szCs w:val="32"/>
          <w:highlight w:val="none"/>
        </w:rPr>
        <w:t>主管部门，负责本行政区域内</w:t>
      </w:r>
      <w:r>
        <w:rPr>
          <w:rFonts w:hint="default" w:ascii="Times New Roman" w:hAnsi="Times New Roman" w:eastAsia="方正仿宋_GBK" w:cs="Times New Roman"/>
          <w:b w:val="0"/>
          <w:bCs w:val="0"/>
          <w:color w:val="auto"/>
          <w:sz w:val="32"/>
          <w:szCs w:val="32"/>
          <w:highlight w:val="none"/>
          <w:lang w:eastAsia="zh-CN"/>
        </w:rPr>
        <w:t>客运出租汽车</w:t>
      </w:r>
      <w:r>
        <w:rPr>
          <w:rFonts w:hint="default" w:ascii="Times New Roman" w:hAnsi="Times New Roman" w:eastAsia="方正仿宋_GBK" w:cs="Times New Roman"/>
          <w:b w:val="0"/>
          <w:bCs w:val="0"/>
          <w:color w:val="auto"/>
          <w:sz w:val="32"/>
          <w:szCs w:val="32"/>
          <w:highlight w:val="none"/>
        </w:rPr>
        <w:t>管理工作。</w:t>
      </w:r>
    </w:p>
    <w:p w14:paraId="3C973B9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区（县）交通运输主管部门在市交通运输主管部门指导下</w:t>
      </w:r>
      <w:r>
        <w:rPr>
          <w:rFonts w:hint="default"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rPr>
        <w:t>负责本辖区内</w:t>
      </w:r>
      <w:r>
        <w:rPr>
          <w:rFonts w:hint="default" w:ascii="Times New Roman" w:hAnsi="Times New Roman" w:eastAsia="方正仿宋_GBK" w:cs="Times New Roman"/>
          <w:b w:val="0"/>
          <w:bCs w:val="0"/>
          <w:color w:val="auto"/>
          <w:sz w:val="32"/>
          <w:szCs w:val="32"/>
          <w:highlight w:val="none"/>
          <w:lang w:eastAsia="zh-CN"/>
        </w:rPr>
        <w:t>客运出租汽车</w:t>
      </w:r>
      <w:r>
        <w:rPr>
          <w:rFonts w:hint="default" w:ascii="Times New Roman" w:hAnsi="Times New Roman" w:eastAsia="方正仿宋_GBK" w:cs="Times New Roman"/>
          <w:b w:val="0"/>
          <w:bCs w:val="0"/>
          <w:color w:val="auto"/>
          <w:sz w:val="32"/>
          <w:szCs w:val="32"/>
          <w:highlight w:val="none"/>
        </w:rPr>
        <w:t>管理工作。</w:t>
      </w:r>
    </w:p>
    <w:p w14:paraId="7FA08FB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发展</w:t>
      </w:r>
      <w:r>
        <w:rPr>
          <w:rFonts w:hint="default" w:ascii="Times New Roman" w:hAnsi="Times New Roman" w:eastAsia="方正仿宋_GBK" w:cs="Times New Roman"/>
          <w:b w:val="0"/>
          <w:bCs w:val="0"/>
          <w:color w:val="auto"/>
          <w:sz w:val="32"/>
          <w:szCs w:val="32"/>
          <w:highlight w:val="none"/>
          <w:lang w:val="en-US" w:eastAsia="zh-CN"/>
        </w:rPr>
        <w:t>和</w:t>
      </w:r>
      <w:r>
        <w:rPr>
          <w:rFonts w:hint="default" w:ascii="Times New Roman" w:hAnsi="Times New Roman" w:eastAsia="方正仿宋_GBK" w:cs="Times New Roman"/>
          <w:b w:val="0"/>
          <w:bCs w:val="0"/>
          <w:color w:val="auto"/>
          <w:sz w:val="32"/>
          <w:szCs w:val="32"/>
          <w:highlight w:val="none"/>
        </w:rPr>
        <w:t>改革、公安、自然资源、市场监督管理</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数字化发展</w:t>
      </w:r>
      <w:r>
        <w:rPr>
          <w:rFonts w:hint="eastAsia" w:ascii="Times New Roman" w:hAnsi="Times New Roman" w:eastAsia="方正仿宋_GBK" w:cs="Times New Roman"/>
          <w:b w:val="0"/>
          <w:bCs w:val="0"/>
          <w:color w:val="auto"/>
          <w:sz w:val="32"/>
          <w:szCs w:val="32"/>
          <w:highlight w:val="none"/>
          <w:lang w:eastAsia="zh-CN"/>
        </w:rPr>
        <w:t>、住房和城乡建设</w:t>
      </w:r>
      <w:r>
        <w:rPr>
          <w:rFonts w:hint="default" w:ascii="Times New Roman" w:hAnsi="Times New Roman" w:eastAsia="方正仿宋_GBK" w:cs="Times New Roman"/>
          <w:b w:val="0"/>
          <w:bCs w:val="0"/>
          <w:color w:val="auto"/>
          <w:sz w:val="32"/>
          <w:szCs w:val="32"/>
          <w:highlight w:val="none"/>
        </w:rPr>
        <w:t>等有关部门应当按照各自职责做好</w:t>
      </w:r>
      <w:r>
        <w:rPr>
          <w:rFonts w:hint="default" w:ascii="Times New Roman" w:hAnsi="Times New Roman" w:eastAsia="方正仿宋_GBK" w:cs="Times New Roman"/>
          <w:b w:val="0"/>
          <w:bCs w:val="0"/>
          <w:color w:val="auto"/>
          <w:sz w:val="32"/>
          <w:szCs w:val="32"/>
          <w:highlight w:val="none"/>
          <w:lang w:eastAsia="zh-CN"/>
        </w:rPr>
        <w:t>客运出租汽车</w:t>
      </w:r>
      <w:r>
        <w:rPr>
          <w:rFonts w:hint="default" w:ascii="Times New Roman" w:hAnsi="Times New Roman" w:eastAsia="方正仿宋_GBK" w:cs="Times New Roman"/>
          <w:b w:val="0"/>
          <w:bCs w:val="0"/>
          <w:color w:val="auto"/>
          <w:sz w:val="32"/>
          <w:szCs w:val="32"/>
          <w:highlight w:val="none"/>
        </w:rPr>
        <w:t>管理工作。</w:t>
      </w:r>
    </w:p>
    <w:p w14:paraId="29AD219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w:t>
      </w:r>
      <w:r>
        <w:rPr>
          <w:rFonts w:hint="default" w:ascii="Times New Roman" w:hAnsi="Times New Roman" w:eastAsia="黑体" w:cs="Times New Roman"/>
          <w:b w:val="0"/>
          <w:bCs w:val="0"/>
          <w:color w:val="auto"/>
          <w:sz w:val="32"/>
          <w:szCs w:val="32"/>
          <w:highlight w:val="none"/>
          <w:lang w:eastAsia="zh-CN"/>
        </w:rPr>
        <w:t>五</w:t>
      </w:r>
      <w:r>
        <w:rPr>
          <w:rFonts w:hint="default" w:ascii="Times New Roman" w:hAnsi="Times New Roman" w:eastAsia="黑体" w:cs="Times New Roman"/>
          <w:b w:val="0"/>
          <w:bCs w:val="0"/>
          <w:color w:val="auto"/>
          <w:sz w:val="32"/>
          <w:szCs w:val="32"/>
          <w:highlight w:val="none"/>
        </w:rPr>
        <w:t>条</w:t>
      </w:r>
      <w:r>
        <w:rPr>
          <w:rFonts w:hint="default" w:ascii="Times New Roman" w:hAnsi="Times New Roman" w:eastAsia="仿宋_GB2312" w:cs="Times New Roman"/>
          <w:b w:val="0"/>
          <w:bCs w:val="0"/>
          <w:color w:val="auto"/>
          <w:sz w:val="32"/>
          <w:szCs w:val="32"/>
          <w:highlight w:val="none"/>
        </w:rPr>
        <w:t xml:space="preserve"> </w:t>
      </w:r>
      <w:r>
        <w:rPr>
          <w:rFonts w:hint="eastAsia" w:ascii="方正仿宋_GBK" w:hAnsi="方正仿宋_GBK" w:eastAsia="方正仿宋_GBK" w:cs="方正仿宋_GBK"/>
          <w:sz w:val="32"/>
          <w:szCs w:val="32"/>
        </w:rPr>
        <w:t>巡游车运价实行政府定价或</w:t>
      </w:r>
      <w:r>
        <w:rPr>
          <w:rFonts w:hint="eastAsia" w:ascii="方正仿宋_GBK" w:hAnsi="方正仿宋_GBK" w:eastAsia="方正仿宋_GBK" w:cs="方正仿宋_GBK"/>
          <w:sz w:val="32"/>
          <w:szCs w:val="32"/>
          <w:lang w:eastAsia="zh-CN"/>
        </w:rPr>
        <w:t>者</w:t>
      </w:r>
      <w:r>
        <w:rPr>
          <w:rFonts w:hint="eastAsia" w:ascii="方正仿宋_GBK" w:hAnsi="方正仿宋_GBK" w:eastAsia="方正仿宋_GBK" w:cs="方正仿宋_GBK"/>
          <w:sz w:val="32"/>
          <w:szCs w:val="32"/>
        </w:rPr>
        <w:t>政府指导价</w:t>
      </w:r>
      <w:r>
        <w:rPr>
          <w:rFonts w:hint="eastAsia" w:ascii="方正仿宋_GBK" w:hAnsi="方正仿宋_GBK" w:eastAsia="方正仿宋_GBK" w:cs="方正仿宋_GBK"/>
          <w:sz w:val="32"/>
          <w:szCs w:val="32"/>
          <w:lang w:eastAsia="zh-CN"/>
        </w:rPr>
        <w:t>，</w:t>
      </w:r>
      <w:r>
        <w:rPr>
          <w:rFonts w:hint="eastAsia" w:ascii="Times New Roman" w:hAnsi="Times New Roman" w:eastAsia="方正仿宋_GBK" w:cs="Times New Roman"/>
          <w:b w:val="0"/>
          <w:bCs w:val="0"/>
          <w:color w:val="auto"/>
          <w:sz w:val="32"/>
          <w:szCs w:val="32"/>
          <w:highlight w:val="none"/>
          <w:lang w:eastAsia="zh-CN"/>
        </w:rPr>
        <w:t>市交通运输主管部门会同市发展和改革部门建立完善巡游车运价动态调整机制</w:t>
      </w:r>
      <w:r>
        <w:rPr>
          <w:rFonts w:hint="default" w:ascii="Times New Roman" w:hAnsi="Times New Roman" w:eastAsia="方正仿宋_GBK" w:cs="Times New Roman"/>
          <w:b w:val="0"/>
          <w:bCs w:val="0"/>
          <w:color w:val="auto"/>
          <w:sz w:val="32"/>
          <w:szCs w:val="32"/>
          <w:highlight w:val="none"/>
        </w:rPr>
        <w:t>。网约车运价实行市场调节价。</w:t>
      </w:r>
    </w:p>
    <w:p w14:paraId="03A00BA9">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eastAsia" w:ascii="Times New Roman" w:hAnsi="Times New Roman" w:eastAsia="黑体" w:cs="Times New Roman"/>
          <w:b w:val="0"/>
          <w:bCs w:val="0"/>
          <w:color w:val="auto"/>
          <w:sz w:val="32"/>
          <w:szCs w:val="32"/>
          <w:highlight w:val="none"/>
          <w:lang w:val="en-US" w:eastAsia="zh-CN"/>
        </w:rPr>
        <w:t xml:space="preserve">    </w:t>
      </w:r>
    </w:p>
    <w:p w14:paraId="1DC007BE">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第二章</w:t>
      </w:r>
      <w:r>
        <w:rPr>
          <w:rFonts w:hint="default" w:ascii="Times New Roman" w:hAnsi="Times New Roman" w:eastAsia="仿宋_GB2312" w:cs="Times New Roman"/>
          <w:b w:val="0"/>
          <w:bCs w:val="0"/>
          <w:color w:val="auto"/>
          <w:sz w:val="32"/>
          <w:szCs w:val="32"/>
          <w:highlight w:val="none"/>
        </w:rPr>
        <w:t xml:space="preserve">  </w:t>
      </w:r>
      <w:r>
        <w:rPr>
          <w:rFonts w:hint="default" w:ascii="Times New Roman" w:hAnsi="Times New Roman" w:eastAsia="黑体" w:cs="Times New Roman"/>
          <w:b w:val="0"/>
          <w:bCs w:val="0"/>
          <w:color w:val="auto"/>
          <w:sz w:val="32"/>
          <w:szCs w:val="32"/>
          <w:highlight w:val="none"/>
        </w:rPr>
        <w:t>经营资质管理</w:t>
      </w:r>
    </w:p>
    <w:p w14:paraId="455D1E20">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 xml:space="preserve">    </w:t>
      </w:r>
    </w:p>
    <w:p w14:paraId="59A97A1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w:t>
      </w:r>
      <w:r>
        <w:rPr>
          <w:rFonts w:hint="eastAsia" w:ascii="Times New Roman" w:hAnsi="Times New Roman" w:eastAsia="黑体" w:cs="Times New Roman"/>
          <w:b w:val="0"/>
          <w:bCs w:val="0"/>
          <w:color w:val="auto"/>
          <w:sz w:val="32"/>
          <w:szCs w:val="32"/>
          <w:highlight w:val="none"/>
          <w:lang w:val="en-US" w:eastAsia="zh-CN"/>
        </w:rPr>
        <w:t>六</w:t>
      </w:r>
      <w:r>
        <w:rPr>
          <w:rFonts w:hint="default" w:ascii="Times New Roman" w:hAnsi="Times New Roman" w:eastAsia="黑体" w:cs="Times New Roman"/>
          <w:b w:val="0"/>
          <w:bCs w:val="0"/>
          <w:color w:val="auto"/>
          <w:sz w:val="32"/>
          <w:szCs w:val="32"/>
          <w:highlight w:val="none"/>
        </w:rPr>
        <w:t>条</w:t>
      </w:r>
      <w:r>
        <w:rPr>
          <w:rFonts w:hint="default" w:ascii="Times New Roman" w:hAnsi="Times New Roman" w:eastAsia="仿宋_GB2312"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lang w:val="en-US" w:eastAsia="zh-CN"/>
        </w:rPr>
        <w:t xml:space="preserve"> </w:t>
      </w:r>
      <w:r>
        <w:rPr>
          <w:rFonts w:hint="default" w:ascii="Times New Roman" w:hAnsi="Times New Roman" w:eastAsia="方正仿宋_GBK" w:cs="Times New Roman"/>
          <w:b w:val="0"/>
          <w:bCs w:val="0"/>
          <w:color w:val="auto"/>
          <w:sz w:val="32"/>
          <w:szCs w:val="32"/>
          <w:highlight w:val="none"/>
          <w:lang w:val="en-US" w:eastAsia="zh-CN"/>
        </w:rPr>
        <w:t>申请</w:t>
      </w:r>
      <w:r>
        <w:rPr>
          <w:rFonts w:hint="default" w:ascii="Times New Roman" w:hAnsi="Times New Roman" w:eastAsia="方正仿宋_GBK" w:cs="Times New Roman"/>
          <w:b w:val="0"/>
          <w:bCs w:val="0"/>
          <w:color w:val="auto"/>
          <w:sz w:val="32"/>
          <w:szCs w:val="32"/>
          <w:highlight w:val="none"/>
        </w:rPr>
        <w:t>从事</w:t>
      </w:r>
      <w:r>
        <w:rPr>
          <w:rFonts w:hint="default" w:ascii="Times New Roman" w:hAnsi="Times New Roman" w:eastAsia="方正仿宋_GBK" w:cs="Times New Roman"/>
          <w:b w:val="0"/>
          <w:bCs w:val="0"/>
          <w:color w:val="auto"/>
          <w:sz w:val="32"/>
          <w:szCs w:val="32"/>
          <w:highlight w:val="none"/>
          <w:lang w:eastAsia="zh-CN"/>
        </w:rPr>
        <w:t>巡游车</w:t>
      </w:r>
      <w:r>
        <w:rPr>
          <w:rFonts w:hint="default" w:ascii="Times New Roman" w:hAnsi="Times New Roman" w:eastAsia="方正仿宋_GBK" w:cs="Times New Roman"/>
          <w:b w:val="0"/>
          <w:bCs w:val="0"/>
          <w:color w:val="auto"/>
          <w:sz w:val="32"/>
          <w:szCs w:val="32"/>
          <w:highlight w:val="none"/>
        </w:rPr>
        <w:t>经营的，应当具备下列条件：</w:t>
      </w:r>
    </w:p>
    <w:p w14:paraId="4105B40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eastAsia="zh-CN"/>
        </w:rPr>
        <w:t>（一）具备企业法人资格；</w:t>
      </w:r>
    </w:p>
    <w:p w14:paraId="2597207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w:t>
      </w:r>
      <w:r>
        <w:rPr>
          <w:rFonts w:hint="eastAsia" w:ascii="Times New Roman" w:hAnsi="Times New Roman" w:eastAsia="方正仿宋_GBK" w:cs="Times New Roman"/>
          <w:b w:val="0"/>
          <w:bCs w:val="0"/>
          <w:color w:val="auto"/>
          <w:sz w:val="32"/>
          <w:szCs w:val="32"/>
          <w:highlight w:val="none"/>
          <w:lang w:eastAsia="zh-CN"/>
        </w:rPr>
        <w:t>二</w:t>
      </w:r>
      <w:r>
        <w:rPr>
          <w:rFonts w:hint="default" w:ascii="Times New Roman" w:hAnsi="Times New Roman" w:eastAsia="方正仿宋_GBK" w:cs="Times New Roman"/>
          <w:b w:val="0"/>
          <w:bCs w:val="0"/>
          <w:color w:val="auto"/>
          <w:sz w:val="32"/>
          <w:szCs w:val="32"/>
          <w:highlight w:val="none"/>
        </w:rPr>
        <w:t>）有符合规定要求的客运车辆和相应资金；</w:t>
      </w:r>
    </w:p>
    <w:p w14:paraId="242EA8E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w:t>
      </w:r>
      <w:r>
        <w:rPr>
          <w:rFonts w:hint="eastAsia" w:ascii="Times New Roman" w:hAnsi="Times New Roman" w:eastAsia="方正仿宋_GBK" w:cs="Times New Roman"/>
          <w:b w:val="0"/>
          <w:bCs w:val="0"/>
          <w:color w:val="auto"/>
          <w:sz w:val="32"/>
          <w:szCs w:val="32"/>
          <w:highlight w:val="none"/>
          <w:lang w:eastAsia="zh-CN"/>
        </w:rPr>
        <w:t>三</w:t>
      </w:r>
      <w:r>
        <w:rPr>
          <w:rFonts w:hint="default" w:ascii="Times New Roman" w:hAnsi="Times New Roman" w:eastAsia="方正仿宋_GBK" w:cs="Times New Roman"/>
          <w:b w:val="0"/>
          <w:bCs w:val="0"/>
          <w:color w:val="auto"/>
          <w:sz w:val="32"/>
          <w:szCs w:val="32"/>
          <w:highlight w:val="none"/>
        </w:rPr>
        <w:t>）有与经营规模相适应的经营场所和停车场地；</w:t>
      </w:r>
    </w:p>
    <w:p w14:paraId="397282B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w:t>
      </w:r>
      <w:r>
        <w:rPr>
          <w:rFonts w:hint="eastAsia" w:ascii="Times New Roman" w:hAnsi="Times New Roman" w:eastAsia="方正仿宋_GBK" w:cs="Times New Roman"/>
          <w:b w:val="0"/>
          <w:bCs w:val="0"/>
          <w:color w:val="auto"/>
          <w:sz w:val="32"/>
          <w:szCs w:val="32"/>
          <w:highlight w:val="none"/>
          <w:lang w:eastAsia="zh-CN"/>
        </w:rPr>
        <w:t>四</w:t>
      </w:r>
      <w:r>
        <w:rPr>
          <w:rFonts w:hint="default" w:ascii="Times New Roman" w:hAnsi="Times New Roman" w:eastAsia="方正仿宋_GBK" w:cs="Times New Roman"/>
          <w:b w:val="0"/>
          <w:bCs w:val="0"/>
          <w:color w:val="auto"/>
          <w:sz w:val="32"/>
          <w:szCs w:val="32"/>
          <w:highlight w:val="none"/>
        </w:rPr>
        <w:t>）有符合规定的技术、安全等管理人员和驾驶员；</w:t>
      </w:r>
    </w:p>
    <w:p w14:paraId="013A733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w:t>
      </w:r>
      <w:r>
        <w:rPr>
          <w:rFonts w:hint="eastAsia" w:ascii="Times New Roman" w:hAnsi="Times New Roman" w:eastAsia="方正仿宋_GBK" w:cs="Times New Roman"/>
          <w:b w:val="0"/>
          <w:bCs w:val="0"/>
          <w:color w:val="auto"/>
          <w:sz w:val="32"/>
          <w:szCs w:val="32"/>
          <w:highlight w:val="none"/>
          <w:lang w:eastAsia="zh-CN"/>
        </w:rPr>
        <w:t>五</w:t>
      </w:r>
      <w:r>
        <w:rPr>
          <w:rFonts w:hint="default" w:ascii="Times New Roman" w:hAnsi="Times New Roman" w:eastAsia="方正仿宋_GBK" w:cs="Times New Roman"/>
          <w:b w:val="0"/>
          <w:bCs w:val="0"/>
          <w:color w:val="auto"/>
          <w:sz w:val="32"/>
          <w:szCs w:val="32"/>
          <w:highlight w:val="none"/>
        </w:rPr>
        <w:t>）有健全的经营管理制度、安全生产管理制度和服务质量保障制度；</w:t>
      </w:r>
    </w:p>
    <w:p w14:paraId="59B663E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w:t>
      </w:r>
      <w:r>
        <w:rPr>
          <w:rFonts w:hint="eastAsia" w:ascii="Times New Roman" w:hAnsi="Times New Roman" w:eastAsia="方正仿宋_GBK" w:cs="Times New Roman"/>
          <w:b w:val="0"/>
          <w:bCs w:val="0"/>
          <w:color w:val="auto"/>
          <w:sz w:val="32"/>
          <w:szCs w:val="32"/>
          <w:highlight w:val="none"/>
          <w:lang w:eastAsia="zh-CN"/>
        </w:rPr>
        <w:t>六</w:t>
      </w:r>
      <w:r>
        <w:rPr>
          <w:rFonts w:hint="default" w:ascii="Times New Roman" w:hAnsi="Times New Roman" w:eastAsia="方正仿宋_GBK" w:cs="Times New Roman"/>
          <w:b w:val="0"/>
          <w:bCs w:val="0"/>
          <w:color w:val="auto"/>
          <w:sz w:val="32"/>
          <w:szCs w:val="32"/>
          <w:highlight w:val="none"/>
        </w:rPr>
        <w:t>）</w:t>
      </w:r>
      <w:r>
        <w:rPr>
          <w:rFonts w:hint="eastAsia" w:ascii="Times New Roman" w:hAnsi="Times New Roman" w:eastAsia="方正仿宋_GBK" w:cs="Times New Roman"/>
          <w:b w:val="0"/>
          <w:bCs w:val="0"/>
          <w:color w:val="auto"/>
          <w:sz w:val="32"/>
          <w:szCs w:val="32"/>
          <w:highlight w:val="none"/>
          <w:lang w:eastAsia="zh-CN"/>
        </w:rPr>
        <w:t>具有</w:t>
      </w:r>
      <w:r>
        <w:rPr>
          <w:rFonts w:hint="default" w:ascii="Times New Roman" w:hAnsi="Times New Roman" w:eastAsia="方正仿宋_GBK" w:cs="Times New Roman"/>
          <w:b w:val="0"/>
          <w:bCs w:val="0"/>
          <w:color w:val="auto"/>
          <w:sz w:val="32"/>
          <w:szCs w:val="32"/>
          <w:highlight w:val="none"/>
        </w:rPr>
        <w:t>将</w:t>
      </w:r>
      <w:r>
        <w:rPr>
          <w:rFonts w:hint="eastAsia" w:ascii="Times New Roman" w:hAnsi="Times New Roman" w:eastAsia="方正仿宋_GBK" w:cs="Times New Roman"/>
          <w:b w:val="0"/>
          <w:bCs w:val="0"/>
          <w:color w:val="auto"/>
          <w:sz w:val="32"/>
          <w:szCs w:val="32"/>
          <w:highlight w:val="none"/>
          <w:lang w:eastAsia="zh-CN"/>
        </w:rPr>
        <w:t>巡游车车载设备产生的相关</w:t>
      </w:r>
      <w:r>
        <w:rPr>
          <w:rFonts w:hint="default" w:ascii="Times New Roman" w:hAnsi="Times New Roman" w:eastAsia="方正仿宋_GBK" w:cs="Times New Roman"/>
          <w:b w:val="0"/>
          <w:bCs w:val="0"/>
          <w:color w:val="auto"/>
          <w:sz w:val="32"/>
          <w:szCs w:val="32"/>
          <w:highlight w:val="none"/>
        </w:rPr>
        <w:t>数据实时</w:t>
      </w:r>
      <w:r>
        <w:rPr>
          <w:rFonts w:hint="default" w:ascii="Times New Roman" w:hAnsi="Times New Roman" w:eastAsia="方正仿宋_GBK" w:cs="Times New Roman"/>
          <w:b w:val="0"/>
          <w:bCs w:val="0"/>
          <w:color w:val="auto"/>
          <w:sz w:val="32"/>
          <w:szCs w:val="32"/>
          <w:highlight w:val="none"/>
          <w:lang w:eastAsia="zh-CN"/>
        </w:rPr>
        <w:t>准确</w:t>
      </w:r>
      <w:r>
        <w:rPr>
          <w:rFonts w:hint="default" w:ascii="Times New Roman" w:hAnsi="Times New Roman" w:eastAsia="方正仿宋_GBK" w:cs="Times New Roman"/>
          <w:b w:val="0"/>
          <w:bCs w:val="0"/>
          <w:color w:val="auto"/>
          <w:sz w:val="32"/>
          <w:szCs w:val="32"/>
          <w:highlight w:val="none"/>
        </w:rPr>
        <w:t>全量接入市</w:t>
      </w:r>
      <w:r>
        <w:rPr>
          <w:rFonts w:hint="eastAsia" w:ascii="Times New Roman" w:hAnsi="Times New Roman" w:eastAsia="方正仿宋_GBK" w:cs="Times New Roman"/>
          <w:b w:val="0"/>
          <w:bCs w:val="0"/>
          <w:color w:val="auto"/>
          <w:sz w:val="32"/>
          <w:szCs w:val="32"/>
          <w:highlight w:val="none"/>
          <w:lang w:eastAsia="zh-CN"/>
        </w:rPr>
        <w:t>交通运输主管部门</w:t>
      </w:r>
      <w:r>
        <w:rPr>
          <w:rFonts w:hint="default" w:ascii="Times New Roman" w:hAnsi="Times New Roman" w:eastAsia="方正仿宋_GBK" w:cs="Times New Roman"/>
          <w:b w:val="0"/>
          <w:bCs w:val="0"/>
          <w:color w:val="auto"/>
          <w:sz w:val="32"/>
          <w:szCs w:val="32"/>
          <w:highlight w:val="none"/>
        </w:rPr>
        <w:t>监管平台</w:t>
      </w:r>
      <w:r>
        <w:rPr>
          <w:rFonts w:hint="eastAsia" w:ascii="Times New Roman" w:hAnsi="Times New Roman" w:eastAsia="方正仿宋_GBK" w:cs="Times New Roman"/>
          <w:b w:val="0"/>
          <w:bCs w:val="0"/>
          <w:color w:val="auto"/>
          <w:sz w:val="32"/>
          <w:szCs w:val="32"/>
          <w:highlight w:val="none"/>
          <w:lang w:eastAsia="zh-CN"/>
        </w:rPr>
        <w:t>的能力</w:t>
      </w:r>
      <w:r>
        <w:rPr>
          <w:rFonts w:hint="default" w:ascii="Times New Roman" w:hAnsi="Times New Roman" w:eastAsia="方正仿宋_GBK" w:cs="Times New Roman"/>
          <w:b w:val="0"/>
          <w:bCs w:val="0"/>
          <w:color w:val="auto"/>
          <w:sz w:val="32"/>
          <w:szCs w:val="32"/>
          <w:highlight w:val="none"/>
        </w:rPr>
        <w:t>；</w:t>
      </w:r>
    </w:p>
    <w:p w14:paraId="212ED9C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w:t>
      </w:r>
      <w:r>
        <w:rPr>
          <w:rFonts w:hint="eastAsia" w:ascii="Times New Roman" w:hAnsi="Times New Roman" w:eastAsia="方正仿宋_GBK" w:cs="Times New Roman"/>
          <w:b w:val="0"/>
          <w:bCs w:val="0"/>
          <w:color w:val="auto"/>
          <w:sz w:val="32"/>
          <w:szCs w:val="32"/>
          <w:highlight w:val="none"/>
          <w:lang w:eastAsia="zh-CN"/>
        </w:rPr>
        <w:t>七</w:t>
      </w:r>
      <w:r>
        <w:rPr>
          <w:rFonts w:hint="default" w:ascii="Times New Roman" w:hAnsi="Times New Roman" w:eastAsia="方正仿宋_GBK" w:cs="Times New Roman"/>
          <w:b w:val="0"/>
          <w:bCs w:val="0"/>
          <w:color w:val="auto"/>
          <w:sz w:val="32"/>
          <w:szCs w:val="32"/>
          <w:highlight w:val="none"/>
        </w:rPr>
        <w:t>）法律、法规、规章规定的其他条件。</w:t>
      </w:r>
    </w:p>
    <w:p w14:paraId="34697E1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w:t>
      </w:r>
      <w:r>
        <w:rPr>
          <w:rFonts w:hint="eastAsia" w:ascii="Times New Roman" w:hAnsi="Times New Roman" w:eastAsia="黑体" w:cs="Times New Roman"/>
          <w:b w:val="0"/>
          <w:bCs w:val="0"/>
          <w:color w:val="auto"/>
          <w:sz w:val="32"/>
          <w:szCs w:val="32"/>
          <w:highlight w:val="none"/>
          <w:lang w:eastAsia="zh-CN"/>
        </w:rPr>
        <w:t>七</w:t>
      </w:r>
      <w:r>
        <w:rPr>
          <w:rFonts w:hint="default" w:ascii="Times New Roman" w:hAnsi="Times New Roman" w:eastAsia="黑体" w:cs="Times New Roman"/>
          <w:b w:val="0"/>
          <w:bCs w:val="0"/>
          <w:color w:val="auto"/>
          <w:sz w:val="32"/>
          <w:szCs w:val="32"/>
          <w:highlight w:val="none"/>
        </w:rPr>
        <w:t>条</w:t>
      </w:r>
      <w:r>
        <w:rPr>
          <w:rFonts w:hint="eastAsia" w:ascii="Times New Roman" w:hAnsi="Times New Roman" w:eastAsia="黑体" w:cs="Times New Roman"/>
          <w:b w:val="0"/>
          <w:bCs w:val="0"/>
          <w:color w:val="auto"/>
          <w:sz w:val="32"/>
          <w:szCs w:val="32"/>
          <w:highlight w:val="none"/>
          <w:lang w:val="en-US" w:eastAsia="zh-CN"/>
        </w:rPr>
        <w:t xml:space="preserve">  </w:t>
      </w:r>
      <w:r>
        <w:rPr>
          <w:rFonts w:hint="default" w:ascii="Times New Roman" w:hAnsi="Times New Roman" w:eastAsia="方正仿宋_GBK" w:cs="Times New Roman"/>
          <w:b w:val="0"/>
          <w:bCs w:val="0"/>
          <w:color w:val="auto"/>
          <w:sz w:val="32"/>
          <w:szCs w:val="32"/>
          <w:highlight w:val="none"/>
          <w:lang w:val="en-US" w:eastAsia="zh-CN"/>
        </w:rPr>
        <w:t>从事巡游车经营的车辆</w:t>
      </w:r>
      <w:r>
        <w:rPr>
          <w:rFonts w:hint="default" w:ascii="Times New Roman" w:hAnsi="Times New Roman" w:eastAsia="方正仿宋_GBK" w:cs="Times New Roman"/>
          <w:b w:val="0"/>
          <w:bCs w:val="0"/>
          <w:color w:val="auto"/>
          <w:sz w:val="32"/>
          <w:szCs w:val="32"/>
          <w:highlight w:val="none"/>
        </w:rPr>
        <w:t>应当符合以下要求：</w:t>
      </w:r>
    </w:p>
    <w:p w14:paraId="599DEAE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（一）安装</w:t>
      </w:r>
      <w:r>
        <w:rPr>
          <w:rFonts w:hint="default" w:ascii="Times New Roman" w:hAnsi="Times New Roman" w:eastAsia="方正仿宋_GBK" w:cs="Times New Roman"/>
          <w:b w:val="0"/>
          <w:bCs w:val="0"/>
          <w:color w:val="auto"/>
          <w:sz w:val="32"/>
          <w:szCs w:val="32"/>
          <w:highlight w:val="none"/>
          <w:lang w:eastAsia="zh-CN"/>
        </w:rPr>
        <w:t>客运出租汽车</w:t>
      </w:r>
      <w:r>
        <w:rPr>
          <w:rFonts w:hint="default" w:ascii="Times New Roman" w:hAnsi="Times New Roman" w:eastAsia="方正仿宋_GBK" w:cs="Times New Roman"/>
          <w:b w:val="0"/>
          <w:bCs w:val="0"/>
          <w:color w:val="auto"/>
          <w:sz w:val="32"/>
          <w:szCs w:val="32"/>
          <w:highlight w:val="none"/>
        </w:rPr>
        <w:t>标志灯、消防器材</w:t>
      </w:r>
      <w:r>
        <w:rPr>
          <w:rFonts w:hint="eastAsia"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卫星定位装置、应急报警装置、车载智能终端</w:t>
      </w:r>
      <w:r>
        <w:rPr>
          <w:rFonts w:hint="default" w:ascii="Times New Roman" w:hAnsi="Times New Roman" w:eastAsia="方正仿宋_GBK" w:cs="Times New Roman"/>
          <w:b w:val="0"/>
          <w:bCs w:val="0"/>
          <w:color w:val="auto"/>
          <w:sz w:val="32"/>
          <w:szCs w:val="32"/>
          <w:highlight w:val="none"/>
          <w:lang w:eastAsia="zh-CN"/>
        </w:rPr>
        <w:t>等</w:t>
      </w:r>
      <w:r>
        <w:rPr>
          <w:rFonts w:hint="default" w:ascii="Times New Roman" w:hAnsi="Times New Roman" w:eastAsia="方正仿宋_GBK" w:cs="Times New Roman"/>
          <w:b w:val="0"/>
          <w:bCs w:val="0"/>
          <w:color w:val="auto"/>
          <w:sz w:val="32"/>
          <w:szCs w:val="32"/>
          <w:highlight w:val="none"/>
          <w:lang w:val="en-US" w:eastAsia="zh-CN"/>
        </w:rPr>
        <w:t>设施</w:t>
      </w:r>
      <w:r>
        <w:rPr>
          <w:rFonts w:hint="default" w:ascii="Times New Roman" w:hAnsi="Times New Roman" w:eastAsia="方正仿宋_GBK" w:cs="Times New Roman"/>
          <w:b w:val="0"/>
          <w:bCs w:val="0"/>
          <w:color w:val="auto"/>
          <w:sz w:val="32"/>
          <w:szCs w:val="32"/>
          <w:highlight w:val="none"/>
          <w:lang w:eastAsia="zh-CN"/>
        </w:rPr>
        <w:t>设备，</w:t>
      </w:r>
      <w:r>
        <w:rPr>
          <w:rFonts w:hint="default" w:ascii="Times New Roman" w:hAnsi="Times New Roman" w:eastAsia="方正仿宋_GBK" w:cs="Times New Roman"/>
          <w:b w:val="0"/>
          <w:bCs w:val="0"/>
          <w:color w:val="auto"/>
          <w:sz w:val="32"/>
          <w:szCs w:val="32"/>
          <w:highlight w:val="none"/>
        </w:rPr>
        <w:t>按</w:t>
      </w:r>
      <w:r>
        <w:rPr>
          <w:rFonts w:hint="default" w:ascii="Times New Roman" w:hAnsi="Times New Roman" w:eastAsia="方正仿宋_GBK" w:cs="Times New Roman"/>
          <w:b w:val="0"/>
          <w:bCs w:val="0"/>
          <w:color w:val="auto"/>
          <w:sz w:val="32"/>
          <w:szCs w:val="32"/>
          <w:highlight w:val="none"/>
          <w:lang w:eastAsia="zh-CN"/>
        </w:rPr>
        <w:t>照</w:t>
      </w:r>
      <w:r>
        <w:rPr>
          <w:rFonts w:hint="default" w:ascii="Times New Roman" w:hAnsi="Times New Roman" w:eastAsia="方正仿宋_GBK" w:cs="Times New Roman"/>
          <w:b w:val="0"/>
          <w:bCs w:val="0"/>
          <w:color w:val="auto"/>
          <w:sz w:val="32"/>
          <w:szCs w:val="32"/>
          <w:highlight w:val="none"/>
        </w:rPr>
        <w:t>规定设置收费标准、企业名称、监督电话、车牌号等</w:t>
      </w:r>
      <w:r>
        <w:rPr>
          <w:rFonts w:hint="default" w:ascii="Times New Roman" w:hAnsi="Times New Roman" w:eastAsia="方正仿宋_GBK" w:cs="Times New Roman"/>
          <w:b w:val="0"/>
          <w:bCs w:val="0"/>
          <w:color w:val="auto"/>
          <w:sz w:val="32"/>
          <w:szCs w:val="32"/>
          <w:highlight w:val="none"/>
          <w:lang w:eastAsia="zh-CN"/>
        </w:rPr>
        <w:t>营运</w:t>
      </w:r>
      <w:r>
        <w:rPr>
          <w:rFonts w:hint="default" w:ascii="Times New Roman" w:hAnsi="Times New Roman" w:eastAsia="方正仿宋_GBK" w:cs="Times New Roman"/>
          <w:b w:val="0"/>
          <w:bCs w:val="0"/>
          <w:color w:val="auto"/>
          <w:sz w:val="32"/>
          <w:szCs w:val="32"/>
          <w:highlight w:val="none"/>
        </w:rPr>
        <w:t>标志；</w:t>
      </w:r>
    </w:p>
    <w:p w14:paraId="3BF1D3C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w:t>
      </w:r>
      <w:r>
        <w:rPr>
          <w:rFonts w:hint="default" w:ascii="Times New Roman" w:hAnsi="Times New Roman" w:eastAsia="方正仿宋_GBK" w:cs="Times New Roman"/>
          <w:b w:val="0"/>
          <w:bCs w:val="0"/>
          <w:color w:val="auto"/>
          <w:sz w:val="32"/>
          <w:szCs w:val="32"/>
          <w:highlight w:val="none"/>
          <w:lang w:eastAsia="zh-CN"/>
        </w:rPr>
        <w:t>二</w:t>
      </w:r>
      <w:r>
        <w:rPr>
          <w:rFonts w:hint="default" w:ascii="Times New Roman" w:hAnsi="Times New Roman" w:eastAsia="方正仿宋_GBK" w:cs="Times New Roman"/>
          <w:b w:val="0"/>
          <w:bCs w:val="0"/>
          <w:color w:val="auto"/>
          <w:sz w:val="32"/>
          <w:szCs w:val="32"/>
          <w:highlight w:val="none"/>
        </w:rPr>
        <w:t>）</w:t>
      </w:r>
      <w:r>
        <w:rPr>
          <w:rFonts w:hint="default" w:ascii="Times New Roman" w:hAnsi="Times New Roman" w:eastAsia="方正仿宋_GBK" w:cs="Times New Roman"/>
          <w:b w:val="0"/>
          <w:bCs w:val="0"/>
          <w:color w:val="auto"/>
          <w:sz w:val="32"/>
          <w:szCs w:val="32"/>
          <w:highlight w:val="none"/>
          <w:u w:val="none"/>
        </w:rPr>
        <w:t>车辆在</w:t>
      </w:r>
      <w:r>
        <w:rPr>
          <w:rFonts w:hint="eastAsia" w:ascii="Times New Roman" w:hAnsi="Times New Roman" w:eastAsia="方正仿宋_GBK" w:cs="Times New Roman"/>
          <w:b w:val="0"/>
          <w:bCs w:val="0"/>
          <w:color w:val="auto"/>
          <w:sz w:val="32"/>
          <w:szCs w:val="32"/>
          <w:highlight w:val="none"/>
          <w:u w:val="none"/>
          <w:lang w:eastAsia="zh-CN"/>
        </w:rPr>
        <w:t>运营地</w:t>
      </w:r>
      <w:r>
        <w:rPr>
          <w:rFonts w:hint="default" w:ascii="Times New Roman" w:hAnsi="Times New Roman" w:eastAsia="方正仿宋_GBK" w:cs="Times New Roman"/>
          <w:b w:val="0"/>
          <w:bCs w:val="0"/>
          <w:color w:val="auto"/>
          <w:sz w:val="32"/>
          <w:szCs w:val="32"/>
          <w:highlight w:val="none"/>
          <w:u w:val="none"/>
        </w:rPr>
        <w:t>登记注册</w:t>
      </w:r>
      <w:r>
        <w:rPr>
          <w:rFonts w:hint="default" w:ascii="Times New Roman" w:hAnsi="Times New Roman" w:eastAsia="方正仿宋_GBK" w:cs="Times New Roman"/>
          <w:b w:val="0"/>
          <w:bCs w:val="0"/>
          <w:color w:val="0000FF"/>
          <w:sz w:val="32"/>
          <w:szCs w:val="32"/>
          <w:highlight w:val="none"/>
        </w:rPr>
        <w:t>，</w:t>
      </w:r>
      <w:r>
        <w:rPr>
          <w:rFonts w:hint="default" w:ascii="Times New Roman" w:hAnsi="Times New Roman" w:eastAsia="方正仿宋_GBK" w:cs="Times New Roman"/>
          <w:b w:val="0"/>
          <w:bCs w:val="0"/>
          <w:color w:val="auto"/>
          <w:sz w:val="32"/>
          <w:szCs w:val="32"/>
          <w:highlight w:val="none"/>
        </w:rPr>
        <w:t>车辆</w:t>
      </w:r>
      <w:r>
        <w:rPr>
          <w:rFonts w:hint="eastAsia" w:ascii="Times New Roman" w:hAnsi="Times New Roman" w:eastAsia="方正仿宋_GBK" w:cs="Times New Roman"/>
          <w:b w:val="0"/>
          <w:bCs w:val="0"/>
          <w:color w:val="auto"/>
          <w:sz w:val="32"/>
          <w:szCs w:val="32"/>
          <w:highlight w:val="none"/>
          <w:lang w:val="en-US" w:eastAsia="zh-CN"/>
        </w:rPr>
        <w:t>使用</w:t>
      </w:r>
      <w:r>
        <w:rPr>
          <w:rFonts w:hint="default" w:ascii="Times New Roman" w:hAnsi="Times New Roman" w:eastAsia="方正仿宋_GBK" w:cs="Times New Roman"/>
          <w:b w:val="0"/>
          <w:bCs w:val="0"/>
          <w:color w:val="auto"/>
          <w:sz w:val="32"/>
          <w:szCs w:val="32"/>
          <w:highlight w:val="none"/>
        </w:rPr>
        <w:t>性质为</w:t>
      </w:r>
      <w:r>
        <w:rPr>
          <w:rFonts w:hint="eastAsia" w:ascii="Times New Roman" w:hAnsi="Times New Roman" w:eastAsia="方正仿宋_GBK" w:cs="Times New Roman"/>
          <w:b w:val="0"/>
          <w:bCs w:val="0"/>
          <w:color w:val="auto"/>
          <w:sz w:val="32"/>
          <w:szCs w:val="32"/>
          <w:highlight w:val="none"/>
          <w:lang w:eastAsia="zh-CN"/>
        </w:rPr>
        <w:t>出租客运</w:t>
      </w:r>
      <w:r>
        <w:rPr>
          <w:rFonts w:hint="default" w:ascii="Times New Roman" w:hAnsi="Times New Roman" w:eastAsia="方正仿宋_GBK" w:cs="Times New Roman"/>
          <w:b w:val="0"/>
          <w:bCs w:val="0"/>
          <w:color w:val="auto"/>
          <w:sz w:val="32"/>
          <w:szCs w:val="32"/>
          <w:highlight w:val="none"/>
        </w:rPr>
        <w:t>；</w:t>
      </w:r>
    </w:p>
    <w:p w14:paraId="5C3F357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w:t>
      </w:r>
      <w:r>
        <w:rPr>
          <w:rFonts w:hint="default" w:ascii="Times New Roman" w:hAnsi="Times New Roman" w:eastAsia="方正仿宋_GBK" w:cs="Times New Roman"/>
          <w:b w:val="0"/>
          <w:bCs w:val="0"/>
          <w:color w:val="auto"/>
          <w:sz w:val="32"/>
          <w:szCs w:val="32"/>
          <w:highlight w:val="none"/>
          <w:lang w:eastAsia="zh-CN"/>
        </w:rPr>
        <w:t>三</w:t>
      </w:r>
      <w:r>
        <w:rPr>
          <w:rFonts w:hint="default" w:ascii="Times New Roman" w:hAnsi="Times New Roman" w:eastAsia="方正仿宋_GBK" w:cs="Times New Roman"/>
          <w:b w:val="0"/>
          <w:bCs w:val="0"/>
          <w:color w:val="auto"/>
          <w:sz w:val="32"/>
          <w:szCs w:val="32"/>
          <w:highlight w:val="none"/>
        </w:rPr>
        <w:t>）车辆技术性能符合国家及行业要求；</w:t>
      </w:r>
    </w:p>
    <w:p w14:paraId="412A467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eastAsia="zh-CN"/>
        </w:rPr>
      </w:pPr>
      <w:r>
        <w:rPr>
          <w:rFonts w:hint="default" w:ascii="Times New Roman" w:hAnsi="Times New Roman" w:eastAsia="方正仿宋_GBK" w:cs="Times New Roman"/>
          <w:b w:val="0"/>
          <w:bCs w:val="0"/>
          <w:color w:val="auto"/>
          <w:sz w:val="32"/>
          <w:szCs w:val="32"/>
          <w:highlight w:val="none"/>
        </w:rPr>
        <w:t>（四）</w:t>
      </w:r>
      <w:r>
        <w:rPr>
          <w:rFonts w:hint="default" w:ascii="Times New Roman" w:hAnsi="Times New Roman" w:eastAsia="方正仿宋_GBK" w:cs="Times New Roman"/>
          <w:b w:val="0"/>
          <w:bCs w:val="0"/>
          <w:color w:val="auto"/>
          <w:sz w:val="32"/>
          <w:szCs w:val="32"/>
          <w:highlight w:val="none"/>
          <w:lang w:val="en-US" w:eastAsia="zh-CN"/>
        </w:rPr>
        <w:t>安装经法定计量检定机构检定合格的计程计价设备</w:t>
      </w:r>
      <w:r>
        <w:rPr>
          <w:rFonts w:hint="default" w:ascii="Times New Roman" w:hAnsi="Times New Roman" w:eastAsia="方正仿宋_GBK" w:cs="Times New Roman"/>
          <w:b w:val="0"/>
          <w:bCs w:val="0"/>
          <w:color w:val="auto"/>
          <w:sz w:val="32"/>
          <w:szCs w:val="32"/>
          <w:highlight w:val="none"/>
          <w:lang w:eastAsia="zh-CN"/>
        </w:rPr>
        <w:t>；</w:t>
      </w:r>
    </w:p>
    <w:p w14:paraId="39C7D10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五</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法律、法规、规章规定的其他条件。</w:t>
      </w:r>
    </w:p>
    <w:p w14:paraId="5C4CF30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市</w:t>
      </w:r>
      <w:r>
        <w:rPr>
          <w:rFonts w:hint="default" w:ascii="Times New Roman" w:hAnsi="Times New Roman" w:eastAsia="方正仿宋_GBK" w:cs="Times New Roman"/>
          <w:b w:val="0"/>
          <w:bCs w:val="0"/>
          <w:color w:val="auto"/>
          <w:sz w:val="32"/>
          <w:szCs w:val="32"/>
          <w:highlight w:val="none"/>
        </w:rPr>
        <w:t>交通运输主管部门</w:t>
      </w:r>
      <w:r>
        <w:rPr>
          <w:rFonts w:hint="default" w:ascii="Times New Roman" w:hAnsi="Times New Roman" w:eastAsia="方正仿宋_GBK" w:cs="Times New Roman"/>
          <w:b w:val="0"/>
          <w:bCs w:val="0"/>
          <w:color w:val="auto"/>
          <w:sz w:val="32"/>
          <w:szCs w:val="32"/>
          <w:highlight w:val="none"/>
          <w:lang w:val="en-US" w:eastAsia="zh-CN"/>
        </w:rPr>
        <w:t>应当</w:t>
      </w:r>
      <w:r>
        <w:rPr>
          <w:rFonts w:hint="eastAsia" w:ascii="Times New Roman" w:hAnsi="Times New Roman" w:eastAsia="方正仿宋_GBK" w:cs="Times New Roman"/>
          <w:b w:val="0"/>
          <w:bCs w:val="0"/>
          <w:color w:val="auto"/>
          <w:sz w:val="32"/>
          <w:szCs w:val="32"/>
          <w:highlight w:val="none"/>
          <w:lang w:val="en-US" w:eastAsia="zh-CN"/>
        </w:rPr>
        <w:t>对</w:t>
      </w:r>
      <w:r>
        <w:rPr>
          <w:rFonts w:hint="default" w:ascii="Times New Roman" w:hAnsi="Times New Roman" w:eastAsia="方正仿宋_GBK" w:cs="Times New Roman"/>
          <w:b w:val="0"/>
          <w:bCs w:val="0"/>
          <w:color w:val="auto"/>
          <w:sz w:val="32"/>
          <w:szCs w:val="32"/>
          <w:highlight w:val="none"/>
          <w:lang w:val="en-US" w:eastAsia="zh-CN"/>
        </w:rPr>
        <w:t>符合</w:t>
      </w:r>
      <w:r>
        <w:rPr>
          <w:rFonts w:hint="eastAsia" w:ascii="Times New Roman" w:hAnsi="Times New Roman" w:eastAsia="方正仿宋_GBK" w:cs="Times New Roman"/>
          <w:b w:val="0"/>
          <w:bCs w:val="0"/>
          <w:color w:val="auto"/>
          <w:sz w:val="32"/>
          <w:szCs w:val="32"/>
          <w:highlight w:val="none"/>
          <w:lang w:val="en-US" w:eastAsia="zh-CN"/>
        </w:rPr>
        <w:t>以上要求</w:t>
      </w:r>
      <w:r>
        <w:rPr>
          <w:rFonts w:hint="default" w:ascii="Times New Roman" w:hAnsi="Times New Roman" w:eastAsia="方正仿宋_GBK" w:cs="Times New Roman"/>
          <w:b w:val="0"/>
          <w:bCs w:val="0"/>
          <w:color w:val="auto"/>
          <w:sz w:val="32"/>
          <w:szCs w:val="32"/>
          <w:highlight w:val="none"/>
          <w:lang w:val="en-US" w:eastAsia="zh-CN"/>
        </w:rPr>
        <w:t>的车辆核发巡游车经营权证和道路运输证。</w:t>
      </w:r>
    </w:p>
    <w:p w14:paraId="0D4F50E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w:t>
      </w:r>
      <w:r>
        <w:rPr>
          <w:rFonts w:hint="eastAsia" w:ascii="Times New Roman" w:hAnsi="Times New Roman" w:eastAsia="黑体" w:cs="Times New Roman"/>
          <w:b w:val="0"/>
          <w:bCs w:val="0"/>
          <w:color w:val="auto"/>
          <w:sz w:val="32"/>
          <w:szCs w:val="32"/>
          <w:highlight w:val="none"/>
          <w:lang w:val="en-US" w:eastAsia="zh-CN"/>
        </w:rPr>
        <w:t>八</w:t>
      </w:r>
      <w:r>
        <w:rPr>
          <w:rFonts w:hint="default" w:ascii="Times New Roman" w:hAnsi="Times New Roman" w:eastAsia="黑体" w:cs="Times New Roman"/>
          <w:b w:val="0"/>
          <w:bCs w:val="0"/>
          <w:color w:val="auto"/>
          <w:sz w:val="32"/>
          <w:szCs w:val="32"/>
          <w:highlight w:val="none"/>
        </w:rPr>
        <w:t>条</w:t>
      </w:r>
      <w:r>
        <w:rPr>
          <w:rFonts w:hint="default" w:ascii="Times New Roman" w:hAnsi="Times New Roman" w:eastAsia="仿宋_GB2312" w:cs="Times New Roman"/>
          <w:b w:val="0"/>
          <w:bCs w:val="0"/>
          <w:color w:val="auto"/>
          <w:sz w:val="32"/>
          <w:szCs w:val="32"/>
          <w:highlight w:val="none"/>
        </w:rPr>
        <w:t xml:space="preserve"> </w:t>
      </w:r>
      <w:r>
        <w:rPr>
          <w:rFonts w:hint="default" w:ascii="Times New Roman" w:hAnsi="Times New Roman" w:eastAsia="仿宋_GB2312" w:cs="Times New Roman"/>
          <w:b w:val="0"/>
          <w:bCs w:val="0"/>
          <w:color w:val="auto"/>
          <w:sz w:val="32"/>
          <w:szCs w:val="32"/>
          <w:highlight w:val="none"/>
          <w:lang w:val="en-US" w:eastAsia="zh-CN"/>
        </w:rPr>
        <w:t xml:space="preserve"> </w:t>
      </w:r>
      <w:r>
        <w:rPr>
          <w:rFonts w:hint="default" w:ascii="Times New Roman" w:hAnsi="Times New Roman" w:eastAsia="方正仿宋_GBK" w:cs="Times New Roman"/>
          <w:b w:val="0"/>
          <w:bCs w:val="0"/>
          <w:color w:val="auto"/>
          <w:sz w:val="32"/>
          <w:szCs w:val="32"/>
          <w:highlight w:val="none"/>
          <w:lang w:val="en-US" w:eastAsia="zh-CN"/>
        </w:rPr>
        <w:t>申请</w:t>
      </w:r>
      <w:r>
        <w:rPr>
          <w:rFonts w:hint="default" w:ascii="Times New Roman" w:hAnsi="Times New Roman" w:eastAsia="方正仿宋_GBK" w:cs="Times New Roman"/>
          <w:b w:val="0"/>
          <w:bCs w:val="0"/>
          <w:color w:val="auto"/>
          <w:sz w:val="32"/>
          <w:szCs w:val="32"/>
          <w:highlight w:val="none"/>
        </w:rPr>
        <w:t>从事网约车经营的，应当具备下列条件：</w:t>
      </w:r>
    </w:p>
    <w:p w14:paraId="1F11982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eastAsia="zh-CN"/>
        </w:rPr>
        <w:t>（一）具备企业法人资格；</w:t>
      </w:r>
    </w:p>
    <w:p w14:paraId="3ECE72F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w:t>
      </w:r>
      <w:r>
        <w:rPr>
          <w:rFonts w:hint="eastAsia" w:ascii="Times New Roman" w:hAnsi="Times New Roman" w:eastAsia="方正仿宋_GBK" w:cs="Times New Roman"/>
          <w:b w:val="0"/>
          <w:bCs w:val="0"/>
          <w:color w:val="auto"/>
          <w:sz w:val="32"/>
          <w:szCs w:val="32"/>
          <w:highlight w:val="none"/>
          <w:lang w:eastAsia="zh-CN"/>
        </w:rPr>
        <w:t>二</w:t>
      </w:r>
      <w:r>
        <w:rPr>
          <w:rFonts w:hint="default" w:ascii="Times New Roman" w:hAnsi="Times New Roman" w:eastAsia="方正仿宋_GBK" w:cs="Times New Roman"/>
          <w:b w:val="0"/>
          <w:bCs w:val="0"/>
          <w:color w:val="auto"/>
          <w:sz w:val="32"/>
          <w:szCs w:val="32"/>
          <w:highlight w:val="none"/>
        </w:rPr>
        <w:t>）在本市行政区域内有固定的营业场所和相应服务机构、服务能力及承担风险能力；</w:t>
      </w:r>
    </w:p>
    <w:p w14:paraId="30F03E0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00B0F0"/>
          <w:sz w:val="32"/>
          <w:szCs w:val="32"/>
          <w:highlight w:val="none"/>
        </w:rPr>
      </w:pPr>
      <w:r>
        <w:rPr>
          <w:rFonts w:hint="default" w:ascii="Times New Roman" w:hAnsi="Times New Roman" w:eastAsia="方正仿宋_GBK" w:cs="Times New Roman"/>
          <w:b w:val="0"/>
          <w:bCs w:val="0"/>
          <w:color w:val="auto"/>
          <w:sz w:val="32"/>
          <w:szCs w:val="32"/>
          <w:highlight w:val="none"/>
        </w:rPr>
        <w:t>（</w:t>
      </w:r>
      <w:r>
        <w:rPr>
          <w:rFonts w:hint="eastAsia" w:ascii="Times New Roman" w:hAnsi="Times New Roman" w:eastAsia="方正仿宋_GBK" w:cs="Times New Roman"/>
          <w:b w:val="0"/>
          <w:bCs w:val="0"/>
          <w:color w:val="auto"/>
          <w:sz w:val="32"/>
          <w:szCs w:val="32"/>
          <w:highlight w:val="none"/>
          <w:lang w:eastAsia="zh-CN"/>
        </w:rPr>
        <w:t>三</w:t>
      </w:r>
      <w:r>
        <w:rPr>
          <w:rFonts w:hint="default" w:ascii="Times New Roman" w:hAnsi="Times New Roman" w:eastAsia="方正仿宋_GBK" w:cs="Times New Roman"/>
          <w:b w:val="0"/>
          <w:bCs w:val="0"/>
          <w:color w:val="auto"/>
          <w:sz w:val="32"/>
          <w:szCs w:val="32"/>
          <w:highlight w:val="none"/>
        </w:rPr>
        <w:t>）具备开展网约车经营的互联网平台和与拟开展业务相适应的信息数据交互及处理能力，具备供交通、通信、公安、税务等相关监管部门依法调取查询相关网络数据信息的条件</w:t>
      </w:r>
      <w:r>
        <w:rPr>
          <w:rFonts w:hint="eastAsia" w:ascii="Times New Roman" w:hAnsi="Times New Roman" w:eastAsia="方正仿宋_GBK" w:cs="Times New Roman"/>
          <w:b w:val="0"/>
          <w:bCs w:val="0"/>
          <w:color w:val="auto"/>
          <w:sz w:val="32"/>
          <w:szCs w:val="32"/>
          <w:highlight w:val="none"/>
          <w:lang w:eastAsia="zh-CN"/>
        </w:rPr>
        <w:t>，依法取得线上服务能力认定结果，</w:t>
      </w:r>
      <w:r>
        <w:rPr>
          <w:rFonts w:hint="default" w:ascii="Times New Roman" w:hAnsi="Times New Roman" w:eastAsia="方正仿宋_GBK" w:cs="Times New Roman"/>
          <w:b w:val="0"/>
          <w:bCs w:val="0"/>
          <w:color w:val="auto"/>
          <w:sz w:val="32"/>
          <w:szCs w:val="32"/>
          <w:highlight w:val="none"/>
        </w:rPr>
        <w:t>服务器设置在中国内地，有符合规定的网络安全管理制度和安全保护技术措施；</w:t>
      </w:r>
    </w:p>
    <w:p w14:paraId="6CFE043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w:t>
      </w:r>
      <w:r>
        <w:rPr>
          <w:rFonts w:hint="eastAsia" w:ascii="Times New Roman" w:hAnsi="Times New Roman" w:eastAsia="方正仿宋_GBK" w:cs="Times New Roman"/>
          <w:b w:val="0"/>
          <w:bCs w:val="0"/>
          <w:color w:val="auto"/>
          <w:sz w:val="32"/>
          <w:szCs w:val="32"/>
          <w:highlight w:val="none"/>
          <w:lang w:eastAsia="zh-CN"/>
        </w:rPr>
        <w:t>四</w:t>
      </w:r>
      <w:r>
        <w:rPr>
          <w:rFonts w:hint="default" w:ascii="Times New Roman" w:hAnsi="Times New Roman" w:eastAsia="方正仿宋_GBK" w:cs="Times New Roman"/>
          <w:b w:val="0"/>
          <w:bCs w:val="0"/>
          <w:color w:val="auto"/>
          <w:sz w:val="32"/>
          <w:szCs w:val="32"/>
          <w:highlight w:val="none"/>
        </w:rPr>
        <w:t>）将网络服务平台数据库实时</w:t>
      </w:r>
      <w:r>
        <w:rPr>
          <w:rFonts w:hint="default" w:ascii="Times New Roman" w:hAnsi="Times New Roman" w:eastAsia="方正仿宋_GBK" w:cs="Times New Roman"/>
          <w:b w:val="0"/>
          <w:bCs w:val="0"/>
          <w:color w:val="auto"/>
          <w:sz w:val="32"/>
          <w:szCs w:val="32"/>
          <w:highlight w:val="none"/>
          <w:lang w:eastAsia="zh-CN"/>
        </w:rPr>
        <w:t>准确</w:t>
      </w:r>
      <w:r>
        <w:rPr>
          <w:rFonts w:hint="default" w:ascii="Times New Roman" w:hAnsi="Times New Roman" w:eastAsia="方正仿宋_GBK" w:cs="Times New Roman"/>
          <w:b w:val="0"/>
          <w:bCs w:val="0"/>
          <w:color w:val="auto"/>
          <w:sz w:val="32"/>
          <w:szCs w:val="32"/>
          <w:highlight w:val="none"/>
        </w:rPr>
        <w:t>全量接入本市网约车监管平台；</w:t>
      </w:r>
    </w:p>
    <w:p w14:paraId="0DE3C1A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w:t>
      </w:r>
      <w:r>
        <w:rPr>
          <w:rFonts w:hint="eastAsia" w:ascii="Times New Roman" w:hAnsi="Times New Roman" w:eastAsia="方正仿宋_GBK" w:cs="Times New Roman"/>
          <w:b w:val="0"/>
          <w:bCs w:val="0"/>
          <w:color w:val="auto"/>
          <w:sz w:val="32"/>
          <w:szCs w:val="32"/>
          <w:highlight w:val="none"/>
          <w:lang w:eastAsia="zh-CN"/>
        </w:rPr>
        <w:t>五</w:t>
      </w:r>
      <w:r>
        <w:rPr>
          <w:rFonts w:hint="default" w:ascii="Times New Roman" w:hAnsi="Times New Roman" w:eastAsia="方正仿宋_GBK" w:cs="Times New Roman"/>
          <w:b w:val="0"/>
          <w:bCs w:val="0"/>
          <w:color w:val="auto"/>
          <w:sz w:val="32"/>
          <w:szCs w:val="32"/>
          <w:highlight w:val="none"/>
        </w:rPr>
        <w:t>）使用电子支付的，应与银行、非银行支付机构签订提供支付结算服务的协议；</w:t>
      </w:r>
    </w:p>
    <w:p w14:paraId="459D6E4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w:t>
      </w:r>
      <w:r>
        <w:rPr>
          <w:rFonts w:hint="eastAsia" w:ascii="Times New Roman" w:hAnsi="Times New Roman" w:eastAsia="方正仿宋_GBK" w:cs="Times New Roman"/>
          <w:b w:val="0"/>
          <w:bCs w:val="0"/>
          <w:color w:val="auto"/>
          <w:sz w:val="32"/>
          <w:szCs w:val="32"/>
          <w:highlight w:val="none"/>
          <w:lang w:eastAsia="zh-CN"/>
        </w:rPr>
        <w:t>六</w:t>
      </w:r>
      <w:r>
        <w:rPr>
          <w:rFonts w:hint="default" w:ascii="Times New Roman" w:hAnsi="Times New Roman" w:eastAsia="方正仿宋_GBK" w:cs="Times New Roman"/>
          <w:b w:val="0"/>
          <w:bCs w:val="0"/>
          <w:color w:val="auto"/>
          <w:sz w:val="32"/>
          <w:szCs w:val="32"/>
          <w:highlight w:val="none"/>
        </w:rPr>
        <w:t>）有健全的经营管理制度、安全生产管理制度和服务质量保障制度；</w:t>
      </w:r>
    </w:p>
    <w:p w14:paraId="60CE952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w:t>
      </w:r>
      <w:r>
        <w:rPr>
          <w:rFonts w:hint="eastAsia" w:ascii="Times New Roman" w:hAnsi="Times New Roman" w:eastAsia="方正仿宋_GBK" w:cs="Times New Roman"/>
          <w:b w:val="0"/>
          <w:bCs w:val="0"/>
          <w:color w:val="auto"/>
          <w:sz w:val="32"/>
          <w:szCs w:val="32"/>
          <w:highlight w:val="none"/>
          <w:lang w:eastAsia="zh-CN"/>
        </w:rPr>
        <w:t>七</w:t>
      </w:r>
      <w:r>
        <w:rPr>
          <w:rFonts w:hint="default" w:ascii="Times New Roman" w:hAnsi="Times New Roman" w:eastAsia="方正仿宋_GBK" w:cs="Times New Roman"/>
          <w:b w:val="0"/>
          <w:bCs w:val="0"/>
          <w:color w:val="auto"/>
          <w:sz w:val="32"/>
          <w:szCs w:val="32"/>
          <w:highlight w:val="none"/>
        </w:rPr>
        <w:t>）法律、法规、规章规定的其他条件。</w:t>
      </w:r>
    </w:p>
    <w:p w14:paraId="2D866CB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w:t>
      </w:r>
      <w:r>
        <w:rPr>
          <w:rFonts w:hint="eastAsia" w:ascii="Times New Roman" w:hAnsi="Times New Roman" w:eastAsia="黑体" w:cs="Times New Roman"/>
          <w:b w:val="0"/>
          <w:bCs w:val="0"/>
          <w:color w:val="auto"/>
          <w:sz w:val="32"/>
          <w:szCs w:val="32"/>
          <w:highlight w:val="none"/>
          <w:lang w:val="en-US" w:eastAsia="zh-CN"/>
        </w:rPr>
        <w:t>九</w:t>
      </w:r>
      <w:r>
        <w:rPr>
          <w:rFonts w:hint="default" w:ascii="Times New Roman" w:hAnsi="Times New Roman" w:eastAsia="黑体" w:cs="Times New Roman"/>
          <w:b w:val="0"/>
          <w:bCs w:val="0"/>
          <w:color w:val="auto"/>
          <w:sz w:val="32"/>
          <w:szCs w:val="32"/>
          <w:highlight w:val="none"/>
        </w:rPr>
        <w:t>条</w:t>
      </w:r>
      <w:r>
        <w:rPr>
          <w:rFonts w:hint="default" w:ascii="Times New Roman" w:hAnsi="Times New Roman" w:eastAsia="仿宋_GB2312" w:cs="Times New Roman"/>
          <w:b w:val="0"/>
          <w:bCs w:val="0"/>
          <w:color w:val="auto"/>
          <w:sz w:val="32"/>
          <w:szCs w:val="32"/>
          <w:highlight w:val="none"/>
        </w:rPr>
        <w:t xml:space="preserve">  </w:t>
      </w:r>
      <w:r>
        <w:rPr>
          <w:rFonts w:hint="default" w:ascii="Times New Roman" w:hAnsi="Times New Roman" w:eastAsia="方正仿宋_GBK" w:cs="Times New Roman"/>
          <w:b w:val="0"/>
          <w:bCs w:val="0"/>
          <w:color w:val="auto"/>
          <w:sz w:val="32"/>
          <w:szCs w:val="32"/>
          <w:highlight w:val="none"/>
          <w:lang w:eastAsia="zh-CN"/>
        </w:rPr>
        <w:t>从事网约车经营的车辆</w:t>
      </w:r>
      <w:r>
        <w:rPr>
          <w:rFonts w:hint="default" w:ascii="Times New Roman" w:hAnsi="Times New Roman" w:eastAsia="方正仿宋_GBK" w:cs="Times New Roman"/>
          <w:b w:val="0"/>
          <w:bCs w:val="0"/>
          <w:color w:val="auto"/>
          <w:sz w:val="32"/>
          <w:szCs w:val="32"/>
          <w:highlight w:val="none"/>
        </w:rPr>
        <w:t>应当符合以下要求：</w:t>
      </w:r>
    </w:p>
    <w:p w14:paraId="4BBD790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（一）</w:t>
      </w:r>
      <w:r>
        <w:rPr>
          <w:rFonts w:hint="eastAsia" w:ascii="Times New Roman" w:hAnsi="Times New Roman" w:eastAsia="方正仿宋_GBK" w:cs="Times New Roman"/>
          <w:b w:val="0"/>
          <w:bCs w:val="0"/>
          <w:color w:val="auto"/>
          <w:sz w:val="32"/>
          <w:szCs w:val="32"/>
          <w:highlight w:val="none"/>
          <w:lang w:eastAsia="zh-CN"/>
        </w:rPr>
        <w:t>七</w:t>
      </w:r>
      <w:r>
        <w:rPr>
          <w:rFonts w:hint="default" w:ascii="Times New Roman" w:hAnsi="Times New Roman" w:eastAsia="方正仿宋_GBK" w:cs="Times New Roman"/>
          <w:b w:val="0"/>
          <w:bCs w:val="0"/>
          <w:color w:val="auto"/>
          <w:sz w:val="32"/>
          <w:szCs w:val="32"/>
          <w:highlight w:val="none"/>
        </w:rPr>
        <w:t>座及以下乘用车；</w:t>
      </w:r>
    </w:p>
    <w:p w14:paraId="6D48995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（二）安装具有行驶记录功能的车辆卫星定位装置、应急报警装置、车载智能终端</w:t>
      </w:r>
      <w:r>
        <w:rPr>
          <w:rFonts w:hint="default" w:ascii="Times New Roman" w:hAnsi="Times New Roman" w:eastAsia="方正仿宋_GBK" w:cs="Times New Roman"/>
          <w:b w:val="0"/>
          <w:bCs w:val="0"/>
          <w:color w:val="auto"/>
          <w:sz w:val="32"/>
          <w:szCs w:val="32"/>
          <w:highlight w:val="none"/>
          <w:lang w:val="en-US" w:eastAsia="zh-CN"/>
        </w:rPr>
        <w:t>等</w:t>
      </w:r>
      <w:r>
        <w:rPr>
          <w:rFonts w:hint="default" w:ascii="Times New Roman" w:hAnsi="Times New Roman" w:eastAsia="方正仿宋_GBK" w:cs="Times New Roman"/>
          <w:b w:val="0"/>
          <w:bCs w:val="0"/>
          <w:color w:val="auto"/>
          <w:sz w:val="32"/>
          <w:szCs w:val="32"/>
          <w:highlight w:val="none"/>
        </w:rPr>
        <w:t>设备；</w:t>
      </w:r>
    </w:p>
    <w:p w14:paraId="5D89654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（三）车辆技术性能符合国家及行业要求；</w:t>
      </w:r>
    </w:p>
    <w:p w14:paraId="35A566C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（四）</w:t>
      </w:r>
      <w:bookmarkStart w:id="0" w:name="_GoBack"/>
      <w:r>
        <w:rPr>
          <w:rFonts w:hint="default" w:ascii="Times New Roman" w:hAnsi="Times New Roman" w:eastAsia="方正仿宋_GBK" w:cs="Times New Roman"/>
          <w:b w:val="0"/>
          <w:bCs w:val="0"/>
          <w:color w:val="auto"/>
          <w:sz w:val="32"/>
          <w:szCs w:val="32"/>
          <w:highlight w:val="none"/>
          <w:u w:val="none"/>
        </w:rPr>
        <w:t>车辆在</w:t>
      </w:r>
      <w:r>
        <w:rPr>
          <w:rFonts w:hint="eastAsia" w:ascii="Times New Roman" w:hAnsi="Times New Roman" w:eastAsia="方正仿宋_GBK" w:cs="Times New Roman"/>
          <w:b w:val="0"/>
          <w:bCs w:val="0"/>
          <w:color w:val="auto"/>
          <w:sz w:val="32"/>
          <w:szCs w:val="32"/>
          <w:highlight w:val="none"/>
          <w:u w:val="none"/>
          <w:lang w:eastAsia="zh-CN"/>
        </w:rPr>
        <w:t>运营地</w:t>
      </w:r>
      <w:r>
        <w:rPr>
          <w:rFonts w:hint="default" w:ascii="Times New Roman" w:hAnsi="Times New Roman" w:eastAsia="方正仿宋_GBK" w:cs="Times New Roman"/>
          <w:b w:val="0"/>
          <w:bCs w:val="0"/>
          <w:color w:val="auto"/>
          <w:sz w:val="32"/>
          <w:szCs w:val="32"/>
          <w:highlight w:val="none"/>
          <w:u w:val="none"/>
        </w:rPr>
        <w:t>登记注册</w:t>
      </w:r>
      <w:bookmarkEnd w:id="0"/>
      <w:r>
        <w:rPr>
          <w:rFonts w:hint="default" w:ascii="Times New Roman" w:hAnsi="Times New Roman" w:eastAsia="方正仿宋_GBK" w:cs="Times New Roman"/>
          <w:b w:val="0"/>
          <w:bCs w:val="0"/>
          <w:color w:val="auto"/>
          <w:sz w:val="32"/>
          <w:szCs w:val="32"/>
          <w:highlight w:val="none"/>
        </w:rPr>
        <w:t>，车辆</w:t>
      </w:r>
      <w:r>
        <w:rPr>
          <w:rFonts w:hint="eastAsia" w:ascii="Times New Roman" w:hAnsi="Times New Roman" w:eastAsia="方正仿宋_GBK" w:cs="Times New Roman"/>
          <w:b w:val="0"/>
          <w:bCs w:val="0"/>
          <w:color w:val="auto"/>
          <w:sz w:val="32"/>
          <w:szCs w:val="32"/>
          <w:highlight w:val="none"/>
          <w:lang w:val="en-US" w:eastAsia="zh-CN"/>
        </w:rPr>
        <w:t>使用</w:t>
      </w:r>
      <w:r>
        <w:rPr>
          <w:rFonts w:hint="default" w:ascii="Times New Roman" w:hAnsi="Times New Roman" w:eastAsia="方正仿宋_GBK" w:cs="Times New Roman"/>
          <w:b w:val="0"/>
          <w:bCs w:val="0"/>
          <w:color w:val="auto"/>
          <w:sz w:val="32"/>
          <w:szCs w:val="32"/>
          <w:highlight w:val="none"/>
        </w:rPr>
        <w:t>性质为</w:t>
      </w:r>
      <w:r>
        <w:rPr>
          <w:rFonts w:hint="eastAsia" w:ascii="Times New Roman" w:hAnsi="Times New Roman" w:eastAsia="方正仿宋_GBK" w:cs="Times New Roman"/>
          <w:b w:val="0"/>
          <w:bCs w:val="0"/>
          <w:color w:val="auto"/>
          <w:sz w:val="32"/>
          <w:szCs w:val="32"/>
          <w:highlight w:val="none"/>
          <w:lang w:val="en-US" w:eastAsia="zh-CN"/>
        </w:rPr>
        <w:t>预约出租客运</w:t>
      </w:r>
      <w:r>
        <w:rPr>
          <w:rFonts w:hint="default" w:ascii="Times New Roman" w:hAnsi="Times New Roman" w:eastAsia="方正仿宋_GBK" w:cs="Times New Roman"/>
          <w:b w:val="0"/>
          <w:bCs w:val="0"/>
          <w:color w:val="auto"/>
          <w:sz w:val="32"/>
          <w:szCs w:val="32"/>
          <w:highlight w:val="none"/>
        </w:rPr>
        <w:t>；</w:t>
      </w:r>
    </w:p>
    <w:p w14:paraId="36B304F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（五）车辆行驶证载明的注册日期至申请之日未满六个月；</w:t>
      </w:r>
    </w:p>
    <w:p w14:paraId="24F85CF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六</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法律、法规、规章规定的其他条件。</w:t>
      </w:r>
    </w:p>
    <w:p w14:paraId="2FB0FA2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市</w:t>
      </w:r>
      <w:r>
        <w:rPr>
          <w:rFonts w:hint="default" w:ascii="Times New Roman" w:hAnsi="Times New Roman" w:eastAsia="方正仿宋_GBK" w:cs="Times New Roman"/>
          <w:b w:val="0"/>
          <w:bCs w:val="0"/>
          <w:color w:val="auto"/>
          <w:sz w:val="32"/>
          <w:szCs w:val="32"/>
          <w:highlight w:val="none"/>
        </w:rPr>
        <w:t>交通运输主管部门</w:t>
      </w:r>
      <w:r>
        <w:rPr>
          <w:rFonts w:hint="default" w:ascii="Times New Roman" w:hAnsi="Times New Roman" w:eastAsia="方正仿宋_GBK" w:cs="Times New Roman"/>
          <w:b w:val="0"/>
          <w:bCs w:val="0"/>
          <w:color w:val="auto"/>
          <w:sz w:val="32"/>
          <w:szCs w:val="32"/>
          <w:highlight w:val="none"/>
          <w:lang w:val="en-US" w:eastAsia="zh-CN"/>
        </w:rPr>
        <w:t>应当</w:t>
      </w:r>
      <w:r>
        <w:rPr>
          <w:rFonts w:hint="eastAsia" w:ascii="Times New Roman" w:hAnsi="Times New Roman" w:eastAsia="方正仿宋_GBK" w:cs="Times New Roman"/>
          <w:b w:val="0"/>
          <w:bCs w:val="0"/>
          <w:color w:val="auto"/>
          <w:sz w:val="32"/>
          <w:szCs w:val="32"/>
          <w:highlight w:val="none"/>
          <w:lang w:val="en-US" w:eastAsia="zh-CN"/>
        </w:rPr>
        <w:t>对</w:t>
      </w:r>
      <w:r>
        <w:rPr>
          <w:rFonts w:hint="default" w:ascii="Times New Roman" w:hAnsi="Times New Roman" w:eastAsia="方正仿宋_GBK" w:cs="Times New Roman"/>
          <w:b w:val="0"/>
          <w:bCs w:val="0"/>
          <w:color w:val="auto"/>
          <w:sz w:val="32"/>
          <w:szCs w:val="32"/>
          <w:highlight w:val="none"/>
          <w:lang w:val="en-US" w:eastAsia="zh-CN"/>
        </w:rPr>
        <w:t>符合</w:t>
      </w:r>
      <w:r>
        <w:rPr>
          <w:rFonts w:hint="eastAsia" w:ascii="Times New Roman" w:hAnsi="Times New Roman" w:eastAsia="方正仿宋_GBK" w:cs="Times New Roman"/>
          <w:b w:val="0"/>
          <w:bCs w:val="0"/>
          <w:color w:val="auto"/>
          <w:sz w:val="32"/>
          <w:szCs w:val="32"/>
          <w:highlight w:val="none"/>
          <w:lang w:val="en-US" w:eastAsia="zh-CN"/>
        </w:rPr>
        <w:t>以上要求</w:t>
      </w:r>
      <w:r>
        <w:rPr>
          <w:rFonts w:hint="default" w:ascii="Times New Roman" w:hAnsi="Times New Roman" w:eastAsia="方正仿宋_GBK" w:cs="Times New Roman"/>
          <w:b w:val="0"/>
          <w:bCs w:val="0"/>
          <w:color w:val="auto"/>
          <w:sz w:val="32"/>
          <w:szCs w:val="32"/>
          <w:highlight w:val="none"/>
          <w:lang w:val="en-US" w:eastAsia="zh-CN"/>
        </w:rPr>
        <w:t>的车辆发放网</w:t>
      </w:r>
      <w:r>
        <w:rPr>
          <w:rFonts w:hint="eastAsia" w:ascii="Times New Roman" w:hAnsi="Times New Roman" w:eastAsia="方正仿宋_GBK" w:cs="Times New Roman"/>
          <w:b w:val="0"/>
          <w:bCs w:val="0"/>
          <w:color w:val="auto"/>
          <w:sz w:val="32"/>
          <w:szCs w:val="32"/>
          <w:highlight w:val="none"/>
          <w:lang w:val="en-US" w:eastAsia="zh-CN"/>
        </w:rPr>
        <w:t>络预约出租汽车</w:t>
      </w:r>
      <w:r>
        <w:rPr>
          <w:rFonts w:hint="default" w:ascii="Times New Roman" w:hAnsi="Times New Roman" w:eastAsia="方正仿宋_GBK" w:cs="Times New Roman"/>
          <w:b w:val="0"/>
          <w:bCs w:val="0"/>
          <w:color w:val="auto"/>
          <w:sz w:val="32"/>
          <w:szCs w:val="32"/>
          <w:highlight w:val="none"/>
          <w:lang w:val="en-US" w:eastAsia="zh-CN"/>
        </w:rPr>
        <w:t>运输证。</w:t>
      </w:r>
    </w:p>
    <w:p w14:paraId="4E10702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w:t>
      </w:r>
      <w:r>
        <w:rPr>
          <w:rFonts w:hint="eastAsia" w:ascii="Times New Roman" w:hAnsi="Times New Roman" w:eastAsia="黑体" w:cs="Times New Roman"/>
          <w:b w:val="0"/>
          <w:bCs w:val="0"/>
          <w:color w:val="auto"/>
          <w:sz w:val="32"/>
          <w:szCs w:val="32"/>
          <w:highlight w:val="none"/>
          <w:lang w:val="en-US" w:eastAsia="zh-CN"/>
        </w:rPr>
        <w:t>十</w:t>
      </w:r>
      <w:r>
        <w:rPr>
          <w:rFonts w:hint="default" w:ascii="Times New Roman" w:hAnsi="Times New Roman" w:eastAsia="黑体" w:cs="Times New Roman"/>
          <w:b w:val="0"/>
          <w:bCs w:val="0"/>
          <w:color w:val="auto"/>
          <w:sz w:val="32"/>
          <w:szCs w:val="32"/>
          <w:highlight w:val="none"/>
        </w:rPr>
        <w:t>条</w:t>
      </w:r>
      <w:r>
        <w:rPr>
          <w:rFonts w:hint="default" w:ascii="Times New Roman" w:hAnsi="Times New Roman" w:eastAsia="仿宋_GB2312" w:cs="Times New Roman"/>
          <w:b w:val="0"/>
          <w:bCs w:val="0"/>
          <w:color w:val="auto"/>
          <w:sz w:val="32"/>
          <w:szCs w:val="32"/>
          <w:highlight w:val="none"/>
        </w:rPr>
        <w:t xml:space="preserve">  </w:t>
      </w:r>
      <w:r>
        <w:rPr>
          <w:rFonts w:hint="default" w:ascii="Times New Roman" w:hAnsi="Times New Roman" w:eastAsia="方正仿宋_GBK" w:cs="Times New Roman"/>
          <w:b w:val="0"/>
          <w:bCs w:val="0"/>
          <w:color w:val="auto"/>
          <w:sz w:val="32"/>
          <w:szCs w:val="32"/>
          <w:highlight w:val="none"/>
          <w:lang w:eastAsia="zh-CN"/>
        </w:rPr>
        <w:t>客运出租汽车</w:t>
      </w:r>
      <w:r>
        <w:rPr>
          <w:rFonts w:hint="default" w:ascii="Times New Roman" w:hAnsi="Times New Roman" w:eastAsia="方正仿宋_GBK" w:cs="Times New Roman"/>
          <w:b w:val="0"/>
          <w:bCs w:val="0"/>
          <w:color w:val="auto"/>
          <w:sz w:val="32"/>
          <w:szCs w:val="32"/>
          <w:highlight w:val="none"/>
        </w:rPr>
        <w:t>驾驶员应当符合下列条件：</w:t>
      </w:r>
    </w:p>
    <w:p w14:paraId="65EC17D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eastAsia="zh-CN"/>
        </w:rPr>
      </w:pPr>
      <w:r>
        <w:rPr>
          <w:rFonts w:hint="eastAsia" w:ascii="Times New Roman" w:hAnsi="Times New Roman" w:eastAsia="方正仿宋_GBK" w:cs="Times New Roman"/>
          <w:b w:val="0"/>
          <w:bCs w:val="0"/>
          <w:color w:val="auto"/>
          <w:sz w:val="32"/>
          <w:szCs w:val="32"/>
          <w:highlight w:val="none"/>
          <w:lang w:eastAsia="zh-CN"/>
        </w:rPr>
        <w:t>（一）</w:t>
      </w:r>
      <w:r>
        <w:rPr>
          <w:rFonts w:hint="eastAsia" w:ascii="Times New Roman" w:hAnsi="Times New Roman" w:eastAsia="方正仿宋_GBK" w:cs="Times New Roman"/>
          <w:b w:val="0"/>
          <w:bCs w:val="0"/>
          <w:color w:val="auto"/>
          <w:sz w:val="32"/>
          <w:szCs w:val="32"/>
          <w:highlight w:val="none"/>
          <w:lang w:val="en-US" w:eastAsia="zh-CN"/>
        </w:rPr>
        <w:t>取得相应准驾车型机动车驾驶证并</w:t>
      </w:r>
      <w:r>
        <w:rPr>
          <w:rFonts w:hint="eastAsia" w:ascii="方正仿宋_GBK" w:hAnsi="方正仿宋_GBK" w:eastAsia="方正仿宋_GBK" w:cs="方正仿宋_GBK"/>
          <w:b w:val="0"/>
          <w:bCs w:val="0"/>
          <w:sz w:val="32"/>
          <w:szCs w:val="32"/>
          <w:highlight w:val="none"/>
          <w:lang w:val="en-US" w:eastAsia="zh-CN"/>
        </w:rPr>
        <w:t>具有三年以上驾驶经历，最近连续三个记分周期内没有记满十二分记录；</w:t>
      </w:r>
    </w:p>
    <w:p w14:paraId="2342F4B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w:t>
      </w:r>
      <w:r>
        <w:rPr>
          <w:rFonts w:hint="eastAsia" w:ascii="Times New Roman" w:hAnsi="Times New Roman" w:eastAsia="方正仿宋_GBK" w:cs="Times New Roman"/>
          <w:b w:val="0"/>
          <w:bCs w:val="0"/>
          <w:color w:val="auto"/>
          <w:sz w:val="32"/>
          <w:szCs w:val="32"/>
          <w:highlight w:val="none"/>
          <w:lang w:eastAsia="zh-CN"/>
        </w:rPr>
        <w:t>二</w:t>
      </w:r>
      <w:r>
        <w:rPr>
          <w:rFonts w:hint="default" w:ascii="Times New Roman" w:hAnsi="Times New Roman" w:eastAsia="方正仿宋_GBK" w:cs="Times New Roman"/>
          <w:b w:val="0"/>
          <w:bCs w:val="0"/>
          <w:color w:val="auto"/>
          <w:sz w:val="32"/>
          <w:szCs w:val="32"/>
          <w:highlight w:val="none"/>
        </w:rPr>
        <w:t>）</w:t>
      </w:r>
      <w:r>
        <w:rPr>
          <w:rFonts w:hint="eastAsia" w:ascii="方正仿宋_GBK" w:hAnsi="方正仿宋_GBK" w:eastAsia="方正仿宋_GBK" w:cs="方正仿宋_GBK"/>
          <w:b w:val="0"/>
          <w:bCs w:val="0"/>
          <w:sz w:val="32"/>
          <w:szCs w:val="32"/>
          <w:highlight w:val="none"/>
          <w:lang w:val="en-US" w:eastAsia="zh-CN"/>
        </w:rPr>
        <w:t>身体健康，无暴力犯罪、交通肇事犯罪、危险驾驶犯罪记录，无吸毒记录，无酒后驾驶记录</w:t>
      </w:r>
      <w:r>
        <w:rPr>
          <w:rFonts w:hint="default" w:ascii="Times New Roman" w:hAnsi="Times New Roman" w:eastAsia="方正仿宋_GBK" w:cs="Times New Roman"/>
          <w:b w:val="0"/>
          <w:bCs w:val="0"/>
          <w:color w:val="auto"/>
          <w:sz w:val="32"/>
          <w:szCs w:val="32"/>
          <w:highlight w:val="none"/>
        </w:rPr>
        <w:t>；</w:t>
      </w:r>
    </w:p>
    <w:p w14:paraId="34AB3EB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w:t>
      </w:r>
      <w:r>
        <w:rPr>
          <w:rFonts w:hint="eastAsia" w:ascii="Times New Roman" w:hAnsi="Times New Roman" w:eastAsia="方正仿宋_GBK" w:cs="Times New Roman"/>
          <w:b w:val="0"/>
          <w:bCs w:val="0"/>
          <w:color w:val="auto"/>
          <w:sz w:val="32"/>
          <w:szCs w:val="32"/>
          <w:highlight w:val="none"/>
          <w:lang w:eastAsia="zh-CN"/>
        </w:rPr>
        <w:t>三</w:t>
      </w:r>
      <w:r>
        <w:rPr>
          <w:rFonts w:hint="default" w:ascii="Times New Roman" w:hAnsi="Times New Roman" w:eastAsia="方正仿宋_GBK" w:cs="Times New Roman"/>
          <w:b w:val="0"/>
          <w:bCs w:val="0"/>
          <w:color w:val="auto"/>
          <w:sz w:val="32"/>
          <w:szCs w:val="32"/>
          <w:highlight w:val="none"/>
        </w:rPr>
        <w:t>）年龄不超过法定退休年龄；</w:t>
      </w:r>
    </w:p>
    <w:p w14:paraId="46A5B76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eastAsia="zh-CN"/>
        </w:rPr>
      </w:pPr>
      <w:r>
        <w:rPr>
          <w:rFonts w:hint="default" w:ascii="Times New Roman" w:hAnsi="Times New Roman" w:eastAsia="方正仿宋_GBK" w:cs="Times New Roman"/>
          <w:b w:val="0"/>
          <w:bCs w:val="0"/>
          <w:color w:val="auto"/>
          <w:sz w:val="32"/>
          <w:szCs w:val="32"/>
          <w:highlight w:val="none"/>
        </w:rPr>
        <w:t>（</w:t>
      </w:r>
      <w:r>
        <w:rPr>
          <w:rFonts w:hint="eastAsia" w:ascii="Times New Roman" w:hAnsi="Times New Roman" w:eastAsia="方正仿宋_GBK" w:cs="Times New Roman"/>
          <w:b w:val="0"/>
          <w:bCs w:val="0"/>
          <w:color w:val="auto"/>
          <w:sz w:val="32"/>
          <w:szCs w:val="32"/>
          <w:highlight w:val="none"/>
          <w:lang w:eastAsia="zh-CN"/>
        </w:rPr>
        <w:t>四</w:t>
      </w:r>
      <w:r>
        <w:rPr>
          <w:rFonts w:hint="default" w:ascii="Times New Roman" w:hAnsi="Times New Roman" w:eastAsia="方正仿宋_GBK" w:cs="Times New Roman"/>
          <w:b w:val="0"/>
          <w:bCs w:val="0"/>
          <w:color w:val="auto"/>
          <w:sz w:val="32"/>
          <w:szCs w:val="32"/>
          <w:highlight w:val="none"/>
        </w:rPr>
        <w:t>）</w:t>
      </w:r>
      <w:r>
        <w:rPr>
          <w:rFonts w:hint="default" w:ascii="Times New Roman" w:hAnsi="Times New Roman" w:eastAsia="方正仿宋_GBK" w:cs="Times New Roman"/>
          <w:b w:val="0"/>
          <w:bCs w:val="0"/>
          <w:color w:val="auto"/>
          <w:sz w:val="32"/>
          <w:szCs w:val="32"/>
          <w:highlight w:val="none"/>
          <w:lang w:eastAsia="zh-CN"/>
        </w:rPr>
        <w:t>公安机关依法审查并</w:t>
      </w:r>
      <w:r>
        <w:rPr>
          <w:rFonts w:hint="default" w:ascii="Times New Roman" w:hAnsi="Times New Roman" w:eastAsia="方正仿宋_GBK" w:cs="Times New Roman"/>
          <w:b w:val="0"/>
          <w:bCs w:val="0"/>
          <w:color w:val="auto"/>
          <w:sz w:val="32"/>
          <w:szCs w:val="32"/>
          <w:highlight w:val="none"/>
        </w:rPr>
        <w:t>经</w:t>
      </w:r>
      <w:r>
        <w:rPr>
          <w:rFonts w:hint="default" w:ascii="Times New Roman" w:hAnsi="Times New Roman" w:eastAsia="方正仿宋_GBK" w:cs="Times New Roman"/>
          <w:b w:val="0"/>
          <w:bCs w:val="0"/>
          <w:color w:val="auto"/>
          <w:sz w:val="32"/>
          <w:szCs w:val="32"/>
          <w:highlight w:val="none"/>
          <w:lang w:eastAsia="zh-CN"/>
        </w:rPr>
        <w:t>市交通运输主管部门从业资格</w:t>
      </w:r>
      <w:r>
        <w:rPr>
          <w:rFonts w:hint="default" w:ascii="Times New Roman" w:hAnsi="Times New Roman" w:eastAsia="方正仿宋_GBK" w:cs="Times New Roman"/>
          <w:b w:val="0"/>
          <w:bCs w:val="0"/>
          <w:color w:val="auto"/>
          <w:sz w:val="32"/>
          <w:szCs w:val="32"/>
          <w:highlight w:val="none"/>
        </w:rPr>
        <w:t>考试合格，取得</w:t>
      </w:r>
      <w:r>
        <w:rPr>
          <w:rFonts w:hint="eastAsia" w:ascii="Times New Roman" w:hAnsi="Times New Roman" w:eastAsia="方正仿宋_GBK" w:cs="Times New Roman"/>
          <w:b w:val="0"/>
          <w:bCs w:val="0"/>
          <w:color w:val="auto"/>
          <w:sz w:val="32"/>
          <w:szCs w:val="32"/>
          <w:highlight w:val="none"/>
          <w:lang w:eastAsia="zh-CN"/>
        </w:rPr>
        <w:t>从业资格证</w:t>
      </w:r>
      <w:r>
        <w:rPr>
          <w:rFonts w:hint="default" w:ascii="Times New Roman" w:hAnsi="Times New Roman" w:eastAsia="方正仿宋_GBK" w:cs="Times New Roman"/>
          <w:b w:val="0"/>
          <w:bCs w:val="0"/>
          <w:color w:val="auto"/>
          <w:sz w:val="32"/>
          <w:szCs w:val="32"/>
          <w:highlight w:val="none"/>
        </w:rPr>
        <w:t>；</w:t>
      </w:r>
    </w:p>
    <w:p w14:paraId="618D48A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lang w:eastAsia="zh-CN"/>
        </w:rPr>
        <w:t>（</w:t>
      </w:r>
      <w:r>
        <w:rPr>
          <w:rFonts w:hint="eastAsia" w:ascii="Times New Roman" w:hAnsi="Times New Roman" w:eastAsia="方正仿宋_GBK" w:cs="Times New Roman"/>
          <w:b w:val="0"/>
          <w:bCs w:val="0"/>
          <w:color w:val="auto"/>
          <w:sz w:val="32"/>
          <w:szCs w:val="32"/>
          <w:highlight w:val="none"/>
          <w:lang w:val="en-US" w:eastAsia="zh-CN"/>
        </w:rPr>
        <w:t>五</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办理从业资格注册手续；</w:t>
      </w:r>
    </w:p>
    <w:p w14:paraId="6195243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w:t>
      </w:r>
      <w:r>
        <w:rPr>
          <w:rFonts w:hint="eastAsia" w:ascii="Times New Roman" w:hAnsi="Times New Roman" w:eastAsia="方正仿宋_GBK" w:cs="Times New Roman"/>
          <w:b w:val="0"/>
          <w:bCs w:val="0"/>
          <w:color w:val="auto"/>
          <w:sz w:val="32"/>
          <w:szCs w:val="32"/>
          <w:highlight w:val="none"/>
          <w:lang w:val="en-US" w:eastAsia="zh-CN"/>
        </w:rPr>
        <w:t>六</w:t>
      </w:r>
      <w:r>
        <w:rPr>
          <w:rFonts w:hint="default" w:ascii="Times New Roman" w:hAnsi="Times New Roman" w:eastAsia="方正仿宋_GBK" w:cs="Times New Roman"/>
          <w:b w:val="0"/>
          <w:bCs w:val="0"/>
          <w:color w:val="auto"/>
          <w:sz w:val="32"/>
          <w:szCs w:val="32"/>
          <w:highlight w:val="none"/>
        </w:rPr>
        <w:t>）法律、法规、规章规定的其他条件。</w:t>
      </w:r>
    </w:p>
    <w:p w14:paraId="4716FFA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rPr>
        <w:t>第十</w:t>
      </w:r>
      <w:r>
        <w:rPr>
          <w:rFonts w:hint="eastAsia" w:ascii="Times New Roman" w:hAnsi="Times New Roman" w:eastAsia="黑体" w:cs="Times New Roman"/>
          <w:b w:val="0"/>
          <w:bCs w:val="0"/>
          <w:color w:val="auto"/>
          <w:sz w:val="32"/>
          <w:szCs w:val="32"/>
          <w:highlight w:val="none"/>
          <w:lang w:val="en-US" w:eastAsia="zh-CN"/>
        </w:rPr>
        <w:t>一</w:t>
      </w:r>
      <w:r>
        <w:rPr>
          <w:rFonts w:hint="default" w:ascii="Times New Roman" w:hAnsi="Times New Roman" w:eastAsia="黑体" w:cs="Times New Roman"/>
          <w:b w:val="0"/>
          <w:bCs w:val="0"/>
          <w:color w:val="auto"/>
          <w:sz w:val="32"/>
          <w:szCs w:val="32"/>
          <w:highlight w:val="none"/>
        </w:rPr>
        <w:t xml:space="preserve">条 </w:t>
      </w:r>
      <w:r>
        <w:rPr>
          <w:rFonts w:hint="default" w:ascii="Times New Roman" w:hAnsi="Times New Roman" w:eastAsia="方正仿宋_GBK" w:cs="Times New Roman"/>
          <w:b w:val="0"/>
          <w:bCs w:val="0"/>
          <w:color w:val="auto"/>
          <w:sz w:val="32"/>
          <w:szCs w:val="32"/>
          <w:highlight w:val="none"/>
        </w:rPr>
        <w:t xml:space="preserve"> </w:t>
      </w:r>
      <w:r>
        <w:rPr>
          <w:rFonts w:hint="default" w:ascii="Times New Roman" w:hAnsi="Times New Roman" w:eastAsia="方正仿宋_GBK" w:cs="Times New Roman"/>
          <w:b w:val="0"/>
          <w:bCs w:val="0"/>
          <w:color w:val="auto"/>
          <w:sz w:val="32"/>
          <w:szCs w:val="32"/>
          <w:highlight w:val="none"/>
          <w:lang w:eastAsia="zh-CN"/>
        </w:rPr>
        <w:t>拟</w:t>
      </w:r>
      <w:r>
        <w:rPr>
          <w:rFonts w:hint="default" w:ascii="Times New Roman" w:hAnsi="Times New Roman" w:eastAsia="方正仿宋_GBK" w:cs="Times New Roman"/>
          <w:b w:val="0"/>
          <w:bCs w:val="0"/>
          <w:color w:val="auto"/>
          <w:sz w:val="32"/>
          <w:szCs w:val="32"/>
          <w:highlight w:val="none"/>
        </w:rPr>
        <w:t>从事</w:t>
      </w:r>
      <w:r>
        <w:rPr>
          <w:rFonts w:hint="default" w:ascii="Times New Roman" w:hAnsi="Times New Roman" w:eastAsia="方正仿宋_GBK" w:cs="Times New Roman"/>
          <w:b w:val="0"/>
          <w:bCs w:val="0"/>
          <w:color w:val="auto"/>
          <w:sz w:val="32"/>
          <w:szCs w:val="32"/>
          <w:highlight w:val="none"/>
          <w:lang w:eastAsia="zh-CN"/>
        </w:rPr>
        <w:t>客运出租汽车</w:t>
      </w:r>
      <w:r>
        <w:rPr>
          <w:rFonts w:hint="default" w:ascii="Times New Roman" w:hAnsi="Times New Roman" w:eastAsia="方正仿宋_GBK" w:cs="Times New Roman"/>
          <w:b w:val="0"/>
          <w:bCs w:val="0"/>
          <w:color w:val="auto"/>
          <w:sz w:val="32"/>
          <w:szCs w:val="32"/>
          <w:highlight w:val="none"/>
        </w:rPr>
        <w:t>经营的</w:t>
      </w:r>
      <w:r>
        <w:rPr>
          <w:rFonts w:hint="eastAsia" w:ascii="Times New Roman" w:hAnsi="Times New Roman" w:eastAsia="方正仿宋_GBK" w:cs="Times New Roman"/>
          <w:b w:val="0"/>
          <w:bCs w:val="0"/>
          <w:color w:val="auto"/>
          <w:sz w:val="32"/>
          <w:szCs w:val="32"/>
          <w:highlight w:val="none"/>
          <w:lang w:eastAsia="zh-CN"/>
        </w:rPr>
        <w:t>企业</w:t>
      </w:r>
      <w:r>
        <w:rPr>
          <w:rFonts w:hint="default" w:ascii="Times New Roman" w:hAnsi="Times New Roman" w:eastAsia="方正仿宋_GBK" w:cs="Times New Roman"/>
          <w:b w:val="0"/>
          <w:bCs w:val="0"/>
          <w:color w:val="auto"/>
          <w:sz w:val="32"/>
          <w:szCs w:val="32"/>
          <w:highlight w:val="none"/>
        </w:rPr>
        <w:t>应当向市交通运输主管部门提出申请，符合本条例规定的，</w:t>
      </w:r>
      <w:r>
        <w:rPr>
          <w:rFonts w:hint="eastAsia" w:ascii="Times New Roman" w:hAnsi="Times New Roman" w:eastAsia="方正仿宋_GBK" w:cs="Times New Roman"/>
          <w:b w:val="0"/>
          <w:bCs w:val="0"/>
          <w:color w:val="auto"/>
          <w:sz w:val="32"/>
          <w:szCs w:val="32"/>
          <w:highlight w:val="none"/>
          <w:lang w:eastAsia="zh-CN"/>
        </w:rPr>
        <w:t>鼓励</w:t>
      </w:r>
      <w:r>
        <w:rPr>
          <w:rFonts w:hint="default" w:ascii="Times New Roman" w:hAnsi="Times New Roman" w:eastAsia="方正仿宋_GBK" w:cs="Times New Roman"/>
          <w:b w:val="0"/>
          <w:bCs w:val="0"/>
          <w:color w:val="auto"/>
          <w:sz w:val="32"/>
          <w:szCs w:val="32"/>
          <w:highlight w:val="none"/>
        </w:rPr>
        <w:t>通过服务质量招投标等方式取得</w:t>
      </w:r>
      <w:r>
        <w:rPr>
          <w:rFonts w:hint="default" w:ascii="Times New Roman" w:hAnsi="Times New Roman" w:eastAsia="方正仿宋_GBK" w:cs="Times New Roman"/>
          <w:b w:val="0"/>
          <w:bCs w:val="0"/>
          <w:color w:val="auto"/>
          <w:sz w:val="32"/>
          <w:szCs w:val="32"/>
          <w:highlight w:val="none"/>
          <w:lang w:eastAsia="zh-CN"/>
        </w:rPr>
        <w:t>客运出租汽车</w:t>
      </w:r>
      <w:r>
        <w:rPr>
          <w:rFonts w:hint="default" w:ascii="Times New Roman" w:hAnsi="Times New Roman" w:eastAsia="方正仿宋_GBK" w:cs="Times New Roman"/>
          <w:b w:val="0"/>
          <w:bCs w:val="0"/>
          <w:color w:val="auto"/>
          <w:sz w:val="32"/>
          <w:szCs w:val="32"/>
          <w:highlight w:val="none"/>
        </w:rPr>
        <w:t>经营许可，并依法办理有关手续后方可营运。</w:t>
      </w:r>
    </w:p>
    <w:p w14:paraId="7998B43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rPr>
        <w:t>第</w:t>
      </w:r>
      <w:r>
        <w:rPr>
          <w:rFonts w:hint="eastAsia" w:ascii="Times New Roman" w:hAnsi="Times New Roman" w:eastAsia="黑体" w:cs="Times New Roman"/>
          <w:b w:val="0"/>
          <w:bCs w:val="0"/>
          <w:color w:val="auto"/>
          <w:sz w:val="32"/>
          <w:szCs w:val="32"/>
          <w:highlight w:val="none"/>
          <w:lang w:val="en-US" w:eastAsia="zh-CN"/>
        </w:rPr>
        <w:t>十二</w:t>
      </w:r>
      <w:r>
        <w:rPr>
          <w:rFonts w:hint="default" w:ascii="Times New Roman" w:hAnsi="Times New Roman" w:eastAsia="黑体" w:cs="Times New Roman"/>
          <w:b w:val="0"/>
          <w:bCs w:val="0"/>
          <w:color w:val="auto"/>
          <w:sz w:val="32"/>
          <w:szCs w:val="32"/>
          <w:highlight w:val="none"/>
        </w:rPr>
        <w:t>条</w:t>
      </w:r>
      <w:r>
        <w:rPr>
          <w:rFonts w:hint="default" w:ascii="Times New Roman" w:hAnsi="Times New Roman" w:eastAsia="仿宋_GB2312" w:cs="Times New Roman"/>
          <w:b w:val="0"/>
          <w:bCs w:val="0"/>
          <w:color w:val="auto"/>
          <w:sz w:val="32"/>
          <w:szCs w:val="32"/>
          <w:highlight w:val="none"/>
        </w:rPr>
        <w:t xml:space="preserve"> </w:t>
      </w:r>
      <w:r>
        <w:rPr>
          <w:rFonts w:hint="eastAsia" w:ascii="Times New Roman" w:hAnsi="Times New Roman" w:eastAsia="仿宋_GB2312" w:cs="Times New Roman"/>
          <w:b w:val="0"/>
          <w:bCs w:val="0"/>
          <w:color w:val="auto"/>
          <w:sz w:val="32"/>
          <w:szCs w:val="32"/>
          <w:highlight w:val="none"/>
          <w:lang w:val="en-US" w:eastAsia="zh-CN"/>
        </w:rPr>
        <w:t xml:space="preserve"> </w:t>
      </w:r>
      <w:r>
        <w:rPr>
          <w:rFonts w:hint="default" w:ascii="Times New Roman" w:hAnsi="Times New Roman" w:eastAsia="方正仿宋_GBK" w:cs="Times New Roman"/>
          <w:b w:val="0"/>
          <w:bCs w:val="0"/>
          <w:color w:val="auto"/>
          <w:sz w:val="32"/>
          <w:szCs w:val="32"/>
          <w:highlight w:val="none"/>
          <w:u w:val="none"/>
          <w:lang w:val="en-US" w:eastAsia="zh-CN"/>
        </w:rPr>
        <w:t>客运出租汽车</w:t>
      </w:r>
      <w:r>
        <w:rPr>
          <w:rFonts w:hint="default" w:ascii="Times New Roman" w:hAnsi="Times New Roman" w:eastAsia="方正仿宋_GBK" w:cs="Times New Roman"/>
          <w:b w:val="0"/>
          <w:bCs w:val="0"/>
          <w:color w:val="auto"/>
          <w:sz w:val="32"/>
          <w:szCs w:val="32"/>
          <w:highlight w:val="none"/>
          <w:u w:val="none"/>
        </w:rPr>
        <w:t>经营许可有效期限为</w:t>
      </w:r>
      <w:r>
        <w:rPr>
          <w:rFonts w:hint="eastAsia" w:ascii="Times New Roman" w:hAnsi="Times New Roman" w:eastAsia="方正仿宋_GBK" w:cs="Times New Roman"/>
          <w:b w:val="0"/>
          <w:bCs w:val="0"/>
          <w:color w:val="auto"/>
          <w:sz w:val="32"/>
          <w:szCs w:val="32"/>
          <w:highlight w:val="none"/>
          <w:u w:val="none"/>
          <w:lang w:val="en-US" w:eastAsia="zh-CN"/>
        </w:rPr>
        <w:t>四</w:t>
      </w:r>
      <w:r>
        <w:rPr>
          <w:rFonts w:hint="default" w:ascii="Times New Roman" w:hAnsi="Times New Roman" w:eastAsia="方正仿宋_GBK" w:cs="Times New Roman"/>
          <w:b w:val="0"/>
          <w:bCs w:val="0"/>
          <w:color w:val="auto"/>
          <w:sz w:val="32"/>
          <w:szCs w:val="32"/>
          <w:highlight w:val="none"/>
          <w:u w:val="none"/>
        </w:rPr>
        <w:t>年。</w:t>
      </w:r>
      <w:r>
        <w:rPr>
          <w:rFonts w:hint="default" w:ascii="Times New Roman" w:hAnsi="Times New Roman" w:eastAsia="方正仿宋_GBK" w:cs="Times New Roman"/>
          <w:b w:val="0"/>
          <w:bCs w:val="0"/>
          <w:color w:val="auto"/>
          <w:sz w:val="32"/>
          <w:szCs w:val="32"/>
          <w:highlight w:val="none"/>
          <w:lang w:eastAsia="zh-CN"/>
        </w:rPr>
        <w:t>客运出租汽车</w:t>
      </w:r>
      <w:r>
        <w:rPr>
          <w:rFonts w:hint="default" w:ascii="Times New Roman" w:hAnsi="Times New Roman" w:eastAsia="方正仿宋_GBK" w:cs="Times New Roman"/>
          <w:b w:val="0"/>
          <w:bCs w:val="0"/>
          <w:color w:val="auto"/>
          <w:sz w:val="32"/>
          <w:szCs w:val="32"/>
          <w:highlight w:val="none"/>
        </w:rPr>
        <w:t>经营者经营期届满，拟继续从事经营的应当在经营期限届满六十日前</w:t>
      </w:r>
      <w:r>
        <w:rPr>
          <w:rFonts w:hint="eastAsia"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向</w:t>
      </w:r>
      <w:r>
        <w:rPr>
          <w:rFonts w:hint="default" w:ascii="Times New Roman" w:hAnsi="Times New Roman" w:eastAsia="方正仿宋_GBK" w:cs="Times New Roman"/>
          <w:b w:val="0"/>
          <w:bCs w:val="0"/>
          <w:color w:val="auto"/>
          <w:sz w:val="32"/>
          <w:szCs w:val="32"/>
          <w:highlight w:val="none"/>
          <w:lang w:eastAsia="zh-CN"/>
        </w:rPr>
        <w:t>市</w:t>
      </w:r>
      <w:r>
        <w:rPr>
          <w:rFonts w:hint="default" w:ascii="Times New Roman" w:hAnsi="Times New Roman" w:eastAsia="方正仿宋_GBK" w:cs="Times New Roman"/>
          <w:b w:val="0"/>
          <w:bCs w:val="0"/>
          <w:color w:val="auto"/>
          <w:sz w:val="32"/>
          <w:szCs w:val="32"/>
          <w:highlight w:val="none"/>
        </w:rPr>
        <w:t>交通运输主管部门提出延续申请。</w:t>
      </w:r>
      <w:r>
        <w:rPr>
          <w:rFonts w:hint="eastAsia" w:ascii="Times New Roman" w:hAnsi="Times New Roman" w:eastAsia="方正仿宋_GBK" w:cs="Times New Roman"/>
          <w:b w:val="0"/>
          <w:bCs w:val="0"/>
          <w:color w:val="auto"/>
          <w:sz w:val="32"/>
          <w:szCs w:val="32"/>
          <w:highlight w:val="none"/>
          <w:lang w:eastAsia="zh-CN"/>
        </w:rPr>
        <w:t>原</w:t>
      </w:r>
      <w:r>
        <w:rPr>
          <w:rFonts w:hint="default" w:ascii="Times New Roman" w:hAnsi="Times New Roman" w:eastAsia="方正仿宋_GBK" w:cs="Times New Roman"/>
          <w:b w:val="0"/>
          <w:bCs w:val="0"/>
          <w:color w:val="auto"/>
          <w:sz w:val="32"/>
          <w:szCs w:val="32"/>
          <w:highlight w:val="none"/>
        </w:rPr>
        <w:t>许可机关</w:t>
      </w:r>
      <w:r>
        <w:rPr>
          <w:rFonts w:hint="default" w:ascii="Times New Roman" w:hAnsi="Times New Roman" w:eastAsia="方正仿宋_GBK" w:cs="Times New Roman"/>
          <w:b w:val="0"/>
          <w:bCs w:val="0"/>
          <w:color w:val="auto"/>
          <w:sz w:val="32"/>
          <w:szCs w:val="32"/>
          <w:highlight w:val="none"/>
          <w:lang w:val="en-US" w:eastAsia="zh-CN"/>
        </w:rPr>
        <w:t>应当根据客运出租汽车企业服务质量信誉考核结果等条件，决定是否准予延续。</w:t>
      </w:r>
    </w:p>
    <w:p w14:paraId="024920C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sz w:val="32"/>
          <w:szCs w:val="32"/>
          <w:highlight w:val="none"/>
          <w:u w:val="none"/>
          <w:lang w:eastAsia="zh-CN"/>
        </w:rPr>
      </w:pPr>
      <w:r>
        <w:rPr>
          <w:rFonts w:hint="default" w:ascii="Times New Roman" w:hAnsi="Times New Roman" w:eastAsia="方正仿宋_GBK" w:cs="Times New Roman"/>
          <w:b w:val="0"/>
          <w:bCs w:val="0"/>
          <w:color w:val="auto"/>
          <w:sz w:val="32"/>
          <w:szCs w:val="32"/>
          <w:highlight w:val="none"/>
          <w:u w:val="none"/>
          <w:lang w:eastAsia="zh-CN"/>
        </w:rPr>
        <w:t>巡游车</w:t>
      </w:r>
      <w:r>
        <w:rPr>
          <w:rFonts w:hint="default" w:ascii="Times New Roman" w:hAnsi="Times New Roman" w:eastAsia="方正仿宋_GBK" w:cs="Times New Roman"/>
          <w:b w:val="0"/>
          <w:bCs w:val="0"/>
          <w:color w:val="auto"/>
          <w:sz w:val="32"/>
          <w:szCs w:val="32"/>
          <w:highlight w:val="none"/>
          <w:u w:val="none"/>
        </w:rPr>
        <w:t>车辆经营权实行无偿、有期限制</w:t>
      </w:r>
      <w:r>
        <w:rPr>
          <w:rFonts w:hint="default" w:ascii="Times New Roman" w:hAnsi="Times New Roman" w:eastAsia="方正仿宋_GBK" w:cs="Times New Roman"/>
          <w:b w:val="0"/>
          <w:bCs w:val="0"/>
          <w:color w:val="auto"/>
          <w:sz w:val="32"/>
          <w:szCs w:val="32"/>
          <w:highlight w:val="none"/>
          <w:u w:val="none"/>
          <w:lang w:eastAsia="zh-CN"/>
        </w:rPr>
        <w:t>，期限为</w:t>
      </w:r>
      <w:r>
        <w:rPr>
          <w:rFonts w:hint="eastAsia" w:ascii="Times New Roman" w:hAnsi="Times New Roman" w:eastAsia="方正仿宋_GBK" w:cs="Times New Roman"/>
          <w:b w:val="0"/>
          <w:bCs w:val="0"/>
          <w:color w:val="auto"/>
          <w:sz w:val="32"/>
          <w:szCs w:val="32"/>
          <w:highlight w:val="none"/>
          <w:u w:val="none"/>
          <w:lang w:val="en-US" w:eastAsia="zh-CN"/>
        </w:rPr>
        <w:t>四</w:t>
      </w:r>
      <w:r>
        <w:rPr>
          <w:rFonts w:hint="default" w:ascii="Times New Roman" w:hAnsi="Times New Roman" w:eastAsia="方正仿宋_GBK" w:cs="Times New Roman"/>
          <w:b w:val="0"/>
          <w:bCs w:val="0"/>
          <w:color w:val="auto"/>
          <w:sz w:val="32"/>
          <w:szCs w:val="32"/>
          <w:highlight w:val="none"/>
          <w:u w:val="none"/>
          <w:lang w:eastAsia="zh-CN"/>
        </w:rPr>
        <w:t>年</w:t>
      </w:r>
      <w:r>
        <w:rPr>
          <w:rFonts w:hint="eastAsia" w:ascii="Times New Roman" w:hAnsi="Times New Roman" w:eastAsia="方正仿宋_GBK" w:cs="Times New Roman"/>
          <w:b w:val="0"/>
          <w:bCs w:val="0"/>
          <w:color w:val="auto"/>
          <w:sz w:val="32"/>
          <w:szCs w:val="32"/>
          <w:highlight w:val="none"/>
          <w:u w:val="none"/>
          <w:lang w:eastAsia="zh-CN"/>
        </w:rPr>
        <w:t>。</w:t>
      </w:r>
    </w:p>
    <w:p w14:paraId="6222B07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lang w:eastAsia="zh-CN"/>
        </w:rPr>
        <w:t>第</w:t>
      </w:r>
      <w:r>
        <w:rPr>
          <w:rFonts w:hint="eastAsia" w:ascii="Times New Roman" w:hAnsi="Times New Roman" w:eastAsia="黑体" w:cs="Times New Roman"/>
          <w:b w:val="0"/>
          <w:bCs w:val="0"/>
          <w:color w:val="auto"/>
          <w:sz w:val="32"/>
          <w:szCs w:val="32"/>
          <w:highlight w:val="none"/>
          <w:lang w:val="en-US" w:eastAsia="zh-CN"/>
        </w:rPr>
        <w:t>十三</w:t>
      </w:r>
      <w:r>
        <w:rPr>
          <w:rFonts w:hint="default" w:ascii="Times New Roman" w:hAnsi="Times New Roman" w:eastAsia="黑体" w:cs="Times New Roman"/>
          <w:b w:val="0"/>
          <w:bCs w:val="0"/>
          <w:color w:val="auto"/>
          <w:sz w:val="32"/>
          <w:szCs w:val="32"/>
          <w:highlight w:val="none"/>
          <w:lang w:eastAsia="zh-CN"/>
        </w:rPr>
        <w:t>条</w:t>
      </w:r>
      <w:r>
        <w:rPr>
          <w:rFonts w:hint="eastAsia" w:ascii="Times New Roman" w:hAnsi="Times New Roman" w:eastAsia="黑体" w:cs="Times New Roman"/>
          <w:b w:val="0"/>
          <w:bCs w:val="0"/>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lang w:val="en-US" w:eastAsia="zh-CN"/>
        </w:rPr>
        <w:t xml:space="preserve"> </w:t>
      </w:r>
      <w:r>
        <w:rPr>
          <w:rFonts w:hint="default" w:ascii="Times New Roman" w:hAnsi="Times New Roman" w:eastAsia="方正仿宋_GBK" w:cs="Times New Roman"/>
          <w:b w:val="0"/>
          <w:bCs w:val="0"/>
          <w:color w:val="auto"/>
          <w:sz w:val="32"/>
          <w:szCs w:val="32"/>
          <w:highlight w:val="none"/>
        </w:rPr>
        <w:t>从事巡游车经营的个体经营者在办理经营权延续手续时</w:t>
      </w:r>
      <w:r>
        <w:rPr>
          <w:rFonts w:hint="eastAsia" w:ascii="Times New Roman" w:hAnsi="Times New Roman" w:eastAsia="方正仿宋_GBK" w:cs="Times New Roman"/>
          <w:b w:val="0"/>
          <w:bCs w:val="0"/>
          <w:color w:val="auto"/>
          <w:sz w:val="32"/>
          <w:szCs w:val="32"/>
          <w:highlight w:val="none"/>
          <w:lang w:eastAsia="zh-CN"/>
        </w:rPr>
        <w:t>应当</w:t>
      </w:r>
      <w:r>
        <w:rPr>
          <w:rFonts w:hint="default" w:ascii="Times New Roman" w:hAnsi="Times New Roman" w:eastAsia="方正仿宋_GBK" w:cs="Times New Roman"/>
          <w:b w:val="0"/>
          <w:bCs w:val="0"/>
          <w:color w:val="auto"/>
          <w:sz w:val="32"/>
          <w:szCs w:val="32"/>
          <w:highlight w:val="none"/>
        </w:rPr>
        <w:t>提供以下资料：</w:t>
      </w:r>
    </w:p>
    <w:p w14:paraId="1023768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eastAsia" w:ascii="Times New Roman" w:hAnsi="Times New Roman" w:eastAsia="方正仿宋_GBK" w:cs="Times New Roman"/>
          <w:b w:val="0"/>
          <w:bCs w:val="0"/>
          <w:color w:val="auto"/>
          <w:sz w:val="32"/>
          <w:szCs w:val="32"/>
          <w:highlight w:val="none"/>
          <w:lang w:eastAsia="zh-CN"/>
        </w:rPr>
        <w:t>（一）巡游车</w:t>
      </w:r>
      <w:r>
        <w:rPr>
          <w:rFonts w:hint="default" w:ascii="Times New Roman" w:hAnsi="Times New Roman" w:eastAsia="方正仿宋_GBK" w:cs="Times New Roman"/>
          <w:b w:val="0"/>
          <w:bCs w:val="0"/>
          <w:color w:val="auto"/>
          <w:sz w:val="32"/>
          <w:szCs w:val="32"/>
          <w:highlight w:val="none"/>
        </w:rPr>
        <w:t>经营权证；</w:t>
      </w:r>
    </w:p>
    <w:p w14:paraId="75F77A1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eastAsia" w:ascii="Times New Roman" w:hAnsi="Times New Roman" w:eastAsia="方正仿宋_GBK" w:cs="Times New Roman"/>
          <w:b w:val="0"/>
          <w:bCs w:val="0"/>
          <w:color w:val="auto"/>
          <w:sz w:val="32"/>
          <w:szCs w:val="32"/>
          <w:highlight w:val="none"/>
          <w:lang w:eastAsia="zh-CN"/>
        </w:rPr>
        <w:t>（二）</w:t>
      </w:r>
      <w:r>
        <w:rPr>
          <w:rFonts w:hint="default" w:ascii="Times New Roman" w:hAnsi="Times New Roman" w:eastAsia="方正仿宋_GBK" w:cs="Times New Roman"/>
          <w:b w:val="0"/>
          <w:bCs w:val="0"/>
          <w:color w:val="auto"/>
          <w:sz w:val="32"/>
          <w:szCs w:val="32"/>
          <w:highlight w:val="none"/>
        </w:rPr>
        <w:t>出租汽车</w:t>
      </w:r>
      <w:r>
        <w:rPr>
          <w:rFonts w:hint="eastAsia" w:ascii="Times New Roman" w:hAnsi="Times New Roman" w:eastAsia="方正仿宋_GBK" w:cs="Times New Roman"/>
          <w:b w:val="0"/>
          <w:bCs w:val="0"/>
          <w:color w:val="auto"/>
          <w:sz w:val="32"/>
          <w:szCs w:val="32"/>
          <w:highlight w:val="none"/>
          <w:lang w:eastAsia="zh-CN"/>
        </w:rPr>
        <w:t>从业资格证</w:t>
      </w:r>
      <w:r>
        <w:rPr>
          <w:rFonts w:hint="default" w:ascii="Times New Roman" w:hAnsi="Times New Roman" w:eastAsia="方正仿宋_GBK" w:cs="Times New Roman"/>
          <w:b w:val="0"/>
          <w:bCs w:val="0"/>
          <w:color w:val="auto"/>
          <w:sz w:val="32"/>
          <w:szCs w:val="32"/>
          <w:highlight w:val="none"/>
        </w:rPr>
        <w:t>；</w:t>
      </w:r>
    </w:p>
    <w:p w14:paraId="2067E20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eastAsia" w:ascii="Times New Roman" w:hAnsi="Times New Roman" w:eastAsia="方正仿宋_GBK" w:cs="Times New Roman"/>
          <w:b w:val="0"/>
          <w:bCs w:val="0"/>
          <w:color w:val="auto"/>
          <w:sz w:val="32"/>
          <w:szCs w:val="32"/>
          <w:highlight w:val="none"/>
          <w:lang w:eastAsia="zh-CN"/>
        </w:rPr>
        <w:t>（三）</w:t>
      </w:r>
      <w:r>
        <w:rPr>
          <w:rFonts w:hint="default" w:ascii="Times New Roman" w:hAnsi="Times New Roman" w:eastAsia="方正仿宋_GBK" w:cs="Times New Roman"/>
          <w:b w:val="0"/>
          <w:bCs w:val="0"/>
          <w:color w:val="auto"/>
          <w:sz w:val="32"/>
          <w:szCs w:val="32"/>
          <w:highlight w:val="none"/>
        </w:rPr>
        <w:t>车辆保险</w:t>
      </w:r>
      <w:r>
        <w:rPr>
          <w:rFonts w:hint="eastAsia" w:ascii="Times New Roman" w:hAnsi="Times New Roman" w:eastAsia="方正仿宋_GBK" w:cs="Times New Roman"/>
          <w:b w:val="0"/>
          <w:bCs w:val="0"/>
          <w:color w:val="auto"/>
          <w:sz w:val="32"/>
          <w:szCs w:val="32"/>
          <w:highlight w:val="none"/>
          <w:lang w:eastAsia="zh-CN"/>
        </w:rPr>
        <w:t>单据</w:t>
      </w:r>
      <w:r>
        <w:rPr>
          <w:rFonts w:hint="default" w:ascii="Times New Roman" w:hAnsi="Times New Roman" w:eastAsia="方正仿宋_GBK" w:cs="Times New Roman"/>
          <w:b w:val="0"/>
          <w:bCs w:val="0"/>
          <w:color w:val="auto"/>
          <w:sz w:val="32"/>
          <w:szCs w:val="32"/>
          <w:highlight w:val="none"/>
        </w:rPr>
        <w:t>。</w:t>
      </w:r>
    </w:p>
    <w:p w14:paraId="010E4A1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eastAsia="zh-CN"/>
        </w:rPr>
        <w:t>巡游车</w:t>
      </w:r>
      <w:r>
        <w:rPr>
          <w:rFonts w:hint="eastAsia" w:ascii="Times New Roman" w:hAnsi="Times New Roman" w:eastAsia="方正仿宋_GBK" w:cs="Times New Roman"/>
          <w:b w:val="0"/>
          <w:bCs w:val="0"/>
          <w:color w:val="auto"/>
          <w:sz w:val="32"/>
          <w:szCs w:val="32"/>
          <w:lang w:eastAsia="zh-CN"/>
        </w:rPr>
        <w:t>个体</w:t>
      </w:r>
      <w:r>
        <w:rPr>
          <w:rFonts w:hint="default" w:ascii="Times New Roman" w:hAnsi="Times New Roman" w:eastAsia="方正仿宋_GBK" w:cs="Times New Roman"/>
          <w:b w:val="0"/>
          <w:bCs w:val="0"/>
          <w:color w:val="auto"/>
          <w:sz w:val="32"/>
          <w:szCs w:val="32"/>
        </w:rPr>
        <w:t>经营者应</w:t>
      </w:r>
      <w:r>
        <w:rPr>
          <w:rFonts w:hint="eastAsia" w:ascii="Times New Roman" w:hAnsi="Times New Roman" w:eastAsia="方正仿宋_GBK" w:cs="Times New Roman"/>
          <w:b w:val="0"/>
          <w:bCs w:val="0"/>
          <w:color w:val="auto"/>
          <w:sz w:val="32"/>
          <w:szCs w:val="32"/>
          <w:lang w:val="en-US" w:eastAsia="zh-CN"/>
        </w:rPr>
        <w:t>当</w:t>
      </w:r>
      <w:r>
        <w:rPr>
          <w:rFonts w:hint="default" w:ascii="Times New Roman" w:hAnsi="Times New Roman" w:eastAsia="方正仿宋_GBK" w:cs="Times New Roman"/>
          <w:b w:val="0"/>
          <w:bCs w:val="0"/>
          <w:color w:val="auto"/>
          <w:sz w:val="32"/>
          <w:szCs w:val="32"/>
        </w:rPr>
        <w:t>按规定注册</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直接从事运营活动并实行委托管理，</w:t>
      </w:r>
      <w:r>
        <w:rPr>
          <w:rFonts w:hint="eastAsia" w:ascii="Times New Roman" w:hAnsi="Times New Roman" w:eastAsia="方正仿宋_GBK" w:cs="Times New Roman"/>
          <w:b w:val="0"/>
          <w:bCs w:val="0"/>
          <w:color w:val="auto"/>
          <w:sz w:val="32"/>
          <w:szCs w:val="32"/>
          <w:lang w:val="en-US" w:eastAsia="zh-CN"/>
        </w:rPr>
        <w:t>受</w:t>
      </w:r>
      <w:r>
        <w:rPr>
          <w:rFonts w:hint="default" w:ascii="Times New Roman" w:hAnsi="Times New Roman" w:eastAsia="方正仿宋_GBK" w:cs="Times New Roman"/>
          <w:b w:val="0"/>
          <w:bCs w:val="0"/>
          <w:color w:val="auto"/>
          <w:sz w:val="32"/>
          <w:szCs w:val="32"/>
        </w:rPr>
        <w:t>委托管理企业应当取得市交通运输主管部门的</w:t>
      </w:r>
      <w:r>
        <w:rPr>
          <w:rFonts w:hint="eastAsia" w:ascii="Times New Roman" w:hAnsi="Times New Roman" w:eastAsia="方正仿宋_GBK" w:cs="Times New Roman"/>
          <w:b w:val="0"/>
          <w:bCs w:val="0"/>
          <w:color w:val="auto"/>
          <w:sz w:val="32"/>
          <w:szCs w:val="32"/>
          <w:lang w:val="en-US" w:eastAsia="zh-CN"/>
        </w:rPr>
        <w:t>巡游</w:t>
      </w:r>
      <w:r>
        <w:rPr>
          <w:rFonts w:hint="default" w:ascii="Times New Roman" w:hAnsi="Times New Roman" w:eastAsia="方正仿宋_GBK" w:cs="Times New Roman"/>
          <w:b w:val="0"/>
          <w:bCs w:val="0"/>
          <w:color w:val="auto"/>
          <w:sz w:val="32"/>
          <w:szCs w:val="32"/>
        </w:rPr>
        <w:t>车经营许可。</w:t>
      </w:r>
    </w:p>
    <w:p w14:paraId="6AD2A87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sz w:val="32"/>
          <w:szCs w:val="32"/>
          <w:lang w:eastAsia="zh-CN"/>
        </w:rPr>
      </w:pPr>
      <w:r>
        <w:rPr>
          <w:rFonts w:hint="eastAsia" w:ascii="Times New Roman" w:hAnsi="Times New Roman" w:eastAsia="方正仿宋_GBK" w:cs="Times New Roman"/>
          <w:b w:val="0"/>
          <w:bCs w:val="0"/>
          <w:color w:val="auto"/>
          <w:sz w:val="32"/>
          <w:szCs w:val="32"/>
          <w:highlight w:val="none"/>
          <w:lang w:val="en-US" w:eastAsia="zh-CN"/>
        </w:rPr>
        <w:t>巡游车个体经营者</w:t>
      </w:r>
      <w:r>
        <w:rPr>
          <w:rFonts w:hint="default" w:ascii="Times New Roman" w:hAnsi="Times New Roman" w:eastAsia="方正仿宋_GBK" w:cs="Times New Roman"/>
          <w:b w:val="0"/>
          <w:bCs w:val="0"/>
          <w:color w:val="auto"/>
          <w:sz w:val="32"/>
          <w:szCs w:val="32"/>
          <w:highlight w:val="none"/>
        </w:rPr>
        <w:t>在</w:t>
      </w:r>
      <w:r>
        <w:rPr>
          <w:rFonts w:hint="eastAsia" w:ascii="Times New Roman" w:hAnsi="Times New Roman" w:eastAsia="方正仿宋_GBK" w:cs="Times New Roman"/>
          <w:b w:val="0"/>
          <w:bCs w:val="0"/>
          <w:color w:val="auto"/>
          <w:sz w:val="32"/>
          <w:szCs w:val="32"/>
          <w:highlight w:val="none"/>
          <w:lang w:val="en-US" w:eastAsia="zh-CN"/>
        </w:rPr>
        <w:t>经营权</w:t>
      </w:r>
      <w:r>
        <w:rPr>
          <w:rFonts w:hint="default" w:ascii="Times New Roman" w:hAnsi="Times New Roman" w:eastAsia="方正仿宋_GBK" w:cs="Times New Roman"/>
          <w:b w:val="0"/>
          <w:bCs w:val="0"/>
          <w:color w:val="auto"/>
          <w:sz w:val="32"/>
          <w:szCs w:val="32"/>
          <w:highlight w:val="none"/>
        </w:rPr>
        <w:t>有效期限内，确需变更</w:t>
      </w:r>
      <w:r>
        <w:rPr>
          <w:rFonts w:hint="eastAsia" w:ascii="Times New Roman" w:hAnsi="Times New Roman" w:eastAsia="方正仿宋_GBK" w:cs="Times New Roman"/>
          <w:b w:val="0"/>
          <w:bCs w:val="0"/>
          <w:color w:val="auto"/>
          <w:sz w:val="32"/>
          <w:szCs w:val="32"/>
          <w:highlight w:val="none"/>
          <w:lang w:eastAsia="zh-CN"/>
        </w:rPr>
        <w:t>、</w:t>
      </w:r>
      <w:r>
        <w:rPr>
          <w:rFonts w:hint="eastAsia" w:ascii="Times New Roman" w:hAnsi="Times New Roman" w:eastAsia="方正仿宋_GBK" w:cs="Times New Roman"/>
          <w:b w:val="0"/>
          <w:bCs w:val="0"/>
          <w:color w:val="auto"/>
          <w:sz w:val="32"/>
          <w:szCs w:val="32"/>
          <w:highlight w:val="none"/>
          <w:lang w:val="en-US" w:eastAsia="zh-CN"/>
        </w:rPr>
        <w:t>终止巡游车</w:t>
      </w:r>
      <w:r>
        <w:rPr>
          <w:rFonts w:hint="default" w:ascii="Times New Roman" w:hAnsi="Times New Roman" w:eastAsia="方正仿宋_GBK" w:cs="Times New Roman"/>
          <w:b w:val="0"/>
          <w:bCs w:val="0"/>
          <w:color w:val="auto"/>
          <w:sz w:val="32"/>
          <w:szCs w:val="32"/>
          <w:highlight w:val="none"/>
        </w:rPr>
        <w:t>车辆</w:t>
      </w:r>
      <w:r>
        <w:rPr>
          <w:rFonts w:hint="eastAsia" w:ascii="Times New Roman" w:hAnsi="Times New Roman" w:eastAsia="方正仿宋_GBK" w:cs="Times New Roman"/>
          <w:b w:val="0"/>
          <w:bCs w:val="0"/>
          <w:color w:val="auto"/>
          <w:sz w:val="32"/>
          <w:szCs w:val="32"/>
          <w:highlight w:val="none"/>
          <w:lang w:val="en-US" w:eastAsia="zh-CN"/>
        </w:rPr>
        <w:t>经营权</w:t>
      </w:r>
      <w:r>
        <w:rPr>
          <w:rFonts w:hint="default" w:ascii="Times New Roman" w:hAnsi="Times New Roman" w:eastAsia="方正仿宋_GBK" w:cs="Times New Roman"/>
          <w:b w:val="0"/>
          <w:bCs w:val="0"/>
          <w:color w:val="auto"/>
          <w:sz w:val="32"/>
          <w:szCs w:val="32"/>
          <w:highlight w:val="none"/>
        </w:rPr>
        <w:t>的，应当向</w:t>
      </w:r>
      <w:r>
        <w:rPr>
          <w:rFonts w:hint="eastAsia" w:ascii="Times New Roman" w:hAnsi="Times New Roman" w:eastAsia="方正仿宋_GBK" w:cs="Times New Roman"/>
          <w:b w:val="0"/>
          <w:bCs w:val="0"/>
          <w:color w:val="auto"/>
          <w:sz w:val="32"/>
          <w:szCs w:val="32"/>
          <w:highlight w:val="none"/>
          <w:lang w:val="en-US" w:eastAsia="zh-CN"/>
        </w:rPr>
        <w:t>市</w:t>
      </w:r>
      <w:r>
        <w:rPr>
          <w:rFonts w:hint="default" w:ascii="Times New Roman" w:hAnsi="Times New Roman" w:eastAsia="方正仿宋_GBK" w:cs="Times New Roman"/>
          <w:b w:val="0"/>
          <w:bCs w:val="0"/>
          <w:color w:val="auto"/>
          <w:sz w:val="32"/>
          <w:szCs w:val="32"/>
          <w:highlight w:val="none"/>
        </w:rPr>
        <w:t>交通运输主管部门申请变更</w:t>
      </w:r>
      <w:r>
        <w:rPr>
          <w:rFonts w:hint="eastAsia" w:ascii="Times New Roman" w:hAnsi="Times New Roman" w:eastAsia="方正仿宋_GBK" w:cs="Times New Roman"/>
          <w:b w:val="0"/>
          <w:bCs w:val="0"/>
          <w:color w:val="auto"/>
          <w:sz w:val="32"/>
          <w:szCs w:val="32"/>
          <w:highlight w:val="none"/>
          <w:lang w:eastAsia="zh-CN"/>
        </w:rPr>
        <w:t>、</w:t>
      </w:r>
      <w:r>
        <w:rPr>
          <w:rFonts w:hint="eastAsia" w:ascii="Times New Roman" w:hAnsi="Times New Roman" w:eastAsia="方正仿宋_GBK" w:cs="Times New Roman"/>
          <w:b w:val="0"/>
          <w:bCs w:val="0"/>
          <w:color w:val="auto"/>
          <w:sz w:val="32"/>
          <w:szCs w:val="32"/>
          <w:highlight w:val="none"/>
          <w:lang w:val="en-US" w:eastAsia="zh-CN"/>
        </w:rPr>
        <w:t>终止</w:t>
      </w:r>
      <w:r>
        <w:rPr>
          <w:rFonts w:hint="eastAsia" w:ascii="Times New Roman" w:hAnsi="Times New Roman" w:eastAsia="方正仿宋_GBK" w:cs="Times New Roman"/>
          <w:b w:val="0"/>
          <w:bCs w:val="0"/>
          <w:color w:val="auto"/>
          <w:sz w:val="32"/>
          <w:szCs w:val="32"/>
          <w:highlight w:val="none"/>
          <w:lang w:eastAsia="zh-CN"/>
        </w:rPr>
        <w:t>。</w:t>
      </w:r>
    </w:p>
    <w:p w14:paraId="668E512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p>
    <w:p w14:paraId="51354965">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第三章</w:t>
      </w:r>
      <w:r>
        <w:rPr>
          <w:rFonts w:hint="default" w:ascii="Times New Roman" w:hAnsi="Times New Roman" w:eastAsia="仿宋_GB2312" w:cs="Times New Roman"/>
          <w:b w:val="0"/>
          <w:bCs w:val="0"/>
          <w:color w:val="auto"/>
          <w:sz w:val="32"/>
          <w:szCs w:val="32"/>
          <w:highlight w:val="none"/>
        </w:rPr>
        <w:t xml:space="preserve">  </w:t>
      </w:r>
      <w:r>
        <w:rPr>
          <w:rFonts w:hint="default" w:ascii="Times New Roman" w:hAnsi="Times New Roman" w:eastAsia="黑体" w:cs="Times New Roman"/>
          <w:b w:val="0"/>
          <w:bCs w:val="0"/>
          <w:color w:val="auto"/>
          <w:sz w:val="32"/>
          <w:szCs w:val="32"/>
          <w:highlight w:val="none"/>
        </w:rPr>
        <w:t>营运服务管理</w:t>
      </w:r>
    </w:p>
    <w:p w14:paraId="555F167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p>
    <w:p w14:paraId="42FE987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第十</w:t>
      </w:r>
      <w:r>
        <w:rPr>
          <w:rFonts w:hint="eastAsia" w:ascii="Times New Roman" w:hAnsi="Times New Roman" w:eastAsia="黑体" w:cs="Times New Roman"/>
          <w:b w:val="0"/>
          <w:bCs w:val="0"/>
          <w:color w:val="auto"/>
          <w:sz w:val="32"/>
          <w:szCs w:val="32"/>
          <w:highlight w:val="none"/>
          <w:lang w:eastAsia="zh-CN"/>
        </w:rPr>
        <w:t>四</w:t>
      </w:r>
      <w:r>
        <w:rPr>
          <w:rFonts w:hint="default" w:ascii="Times New Roman" w:hAnsi="Times New Roman" w:eastAsia="黑体" w:cs="Times New Roman"/>
          <w:b w:val="0"/>
          <w:bCs w:val="0"/>
          <w:color w:val="auto"/>
          <w:sz w:val="32"/>
          <w:szCs w:val="32"/>
          <w:highlight w:val="none"/>
        </w:rPr>
        <w:t>条</w:t>
      </w:r>
      <w:r>
        <w:rPr>
          <w:rFonts w:hint="default" w:ascii="Times New Roman" w:hAnsi="Times New Roman" w:eastAsia="仿宋_GB2312" w:cs="Times New Roman"/>
          <w:b w:val="0"/>
          <w:bCs w:val="0"/>
          <w:color w:val="auto"/>
          <w:sz w:val="32"/>
          <w:szCs w:val="32"/>
          <w:highlight w:val="none"/>
        </w:rPr>
        <w:t xml:space="preserve">  </w:t>
      </w:r>
      <w:r>
        <w:rPr>
          <w:rFonts w:hint="default" w:ascii="Times New Roman" w:hAnsi="Times New Roman" w:eastAsia="方正仿宋_GBK" w:cs="Times New Roman"/>
          <w:b w:val="0"/>
          <w:bCs w:val="0"/>
          <w:color w:val="auto"/>
          <w:sz w:val="32"/>
          <w:szCs w:val="32"/>
          <w:highlight w:val="none"/>
          <w:lang w:eastAsia="zh-CN"/>
        </w:rPr>
        <w:t>客运出租汽车</w:t>
      </w:r>
      <w:r>
        <w:rPr>
          <w:rFonts w:hint="default" w:ascii="Times New Roman" w:hAnsi="Times New Roman" w:eastAsia="方正仿宋_GBK" w:cs="Times New Roman"/>
          <w:b w:val="0"/>
          <w:bCs w:val="0"/>
          <w:color w:val="auto"/>
          <w:sz w:val="32"/>
          <w:szCs w:val="32"/>
          <w:highlight w:val="none"/>
        </w:rPr>
        <w:t>经营者应当遵守下列规定：</w:t>
      </w:r>
    </w:p>
    <w:p w14:paraId="0F29D19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（一）对</w:t>
      </w:r>
      <w:r>
        <w:rPr>
          <w:rFonts w:hint="eastAsia" w:ascii="Times New Roman" w:hAnsi="Times New Roman" w:eastAsia="方正仿宋_GBK" w:cs="Times New Roman"/>
          <w:b w:val="0"/>
          <w:bCs w:val="0"/>
          <w:color w:val="auto"/>
          <w:sz w:val="32"/>
          <w:szCs w:val="32"/>
          <w:highlight w:val="none"/>
          <w:lang w:eastAsia="zh-CN"/>
        </w:rPr>
        <w:t>驾驶员</w:t>
      </w:r>
      <w:r>
        <w:rPr>
          <w:rFonts w:hint="default" w:ascii="Times New Roman" w:hAnsi="Times New Roman" w:eastAsia="方正仿宋_GBK" w:cs="Times New Roman"/>
          <w:b w:val="0"/>
          <w:bCs w:val="0"/>
          <w:color w:val="auto"/>
          <w:sz w:val="32"/>
          <w:szCs w:val="32"/>
          <w:highlight w:val="none"/>
        </w:rPr>
        <w:t>开展职业道德、安全营运、社会主义核心价值观等继续教育活动；</w:t>
      </w:r>
    </w:p>
    <w:p w14:paraId="5F9B807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（二）依法购买承运人责任险、驾驶员人身意外伤害保险</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营运车辆保险等相关保险；</w:t>
      </w:r>
    </w:p>
    <w:p w14:paraId="3898A08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（三）不得将</w:t>
      </w:r>
      <w:r>
        <w:rPr>
          <w:rFonts w:hint="default" w:ascii="Times New Roman" w:hAnsi="Times New Roman" w:eastAsia="方正仿宋_GBK" w:cs="Times New Roman"/>
          <w:b w:val="0"/>
          <w:bCs w:val="0"/>
          <w:color w:val="auto"/>
          <w:sz w:val="32"/>
          <w:szCs w:val="32"/>
          <w:highlight w:val="none"/>
          <w:lang w:eastAsia="zh-CN"/>
        </w:rPr>
        <w:t>客运出租汽车</w:t>
      </w:r>
      <w:r>
        <w:rPr>
          <w:rFonts w:hint="default" w:ascii="Times New Roman" w:hAnsi="Times New Roman" w:eastAsia="方正仿宋_GBK" w:cs="Times New Roman"/>
          <w:b w:val="0"/>
          <w:bCs w:val="0"/>
          <w:color w:val="auto"/>
          <w:sz w:val="32"/>
          <w:szCs w:val="32"/>
          <w:highlight w:val="none"/>
        </w:rPr>
        <w:t>交给未取得从业资格或未办理从业注册的人员驾驶；</w:t>
      </w:r>
    </w:p>
    <w:p w14:paraId="6E62E5F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w:t>
      </w:r>
      <w:r>
        <w:rPr>
          <w:rFonts w:hint="default" w:ascii="Times New Roman" w:hAnsi="Times New Roman" w:eastAsia="方正仿宋_GBK" w:cs="Times New Roman"/>
          <w:b w:val="0"/>
          <w:bCs w:val="0"/>
          <w:color w:val="auto"/>
          <w:sz w:val="32"/>
          <w:szCs w:val="32"/>
          <w:highlight w:val="none"/>
          <w:lang w:eastAsia="zh-CN"/>
        </w:rPr>
        <w:t>四</w:t>
      </w:r>
      <w:r>
        <w:rPr>
          <w:rFonts w:hint="default" w:ascii="Times New Roman" w:hAnsi="Times New Roman" w:eastAsia="方正仿宋_GBK" w:cs="Times New Roman"/>
          <w:b w:val="0"/>
          <w:bCs w:val="0"/>
          <w:color w:val="auto"/>
          <w:sz w:val="32"/>
          <w:szCs w:val="32"/>
          <w:highlight w:val="none"/>
        </w:rPr>
        <w:t>）不得擅自停运，损害社会公共利益；</w:t>
      </w:r>
    </w:p>
    <w:p w14:paraId="16093AD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w:t>
      </w:r>
      <w:r>
        <w:rPr>
          <w:rFonts w:hint="default" w:ascii="Times New Roman" w:hAnsi="Times New Roman" w:eastAsia="方正仿宋_GBK" w:cs="Times New Roman"/>
          <w:b w:val="0"/>
          <w:bCs w:val="0"/>
          <w:color w:val="auto"/>
          <w:sz w:val="32"/>
          <w:szCs w:val="32"/>
          <w:highlight w:val="none"/>
          <w:lang w:eastAsia="zh-CN"/>
        </w:rPr>
        <w:t>五</w:t>
      </w:r>
      <w:r>
        <w:rPr>
          <w:rFonts w:hint="default" w:ascii="Times New Roman" w:hAnsi="Times New Roman" w:eastAsia="方正仿宋_GBK" w:cs="Times New Roman"/>
          <w:b w:val="0"/>
          <w:bCs w:val="0"/>
          <w:color w:val="auto"/>
          <w:sz w:val="32"/>
          <w:szCs w:val="32"/>
          <w:highlight w:val="none"/>
        </w:rPr>
        <w:t>）遵守</w:t>
      </w:r>
      <w:r>
        <w:rPr>
          <w:rFonts w:hint="default" w:ascii="Times New Roman" w:hAnsi="Times New Roman" w:eastAsia="方正仿宋_GBK" w:cs="Times New Roman"/>
          <w:b w:val="0"/>
          <w:bCs w:val="0"/>
          <w:color w:val="auto"/>
          <w:sz w:val="32"/>
          <w:szCs w:val="32"/>
          <w:highlight w:val="none"/>
          <w:lang w:eastAsia="zh-CN"/>
        </w:rPr>
        <w:t>客运出租汽车</w:t>
      </w:r>
      <w:r>
        <w:rPr>
          <w:rFonts w:hint="default" w:ascii="Times New Roman" w:hAnsi="Times New Roman" w:eastAsia="方正仿宋_GBK" w:cs="Times New Roman"/>
          <w:b w:val="0"/>
          <w:bCs w:val="0"/>
          <w:color w:val="auto"/>
          <w:sz w:val="32"/>
          <w:szCs w:val="32"/>
          <w:highlight w:val="none"/>
        </w:rPr>
        <w:t>管理的其他规定。</w:t>
      </w:r>
    </w:p>
    <w:p w14:paraId="154F333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第十</w:t>
      </w:r>
      <w:r>
        <w:rPr>
          <w:rFonts w:hint="default" w:ascii="Times New Roman" w:hAnsi="Times New Roman" w:eastAsia="黑体" w:cs="Times New Roman"/>
          <w:b w:val="0"/>
          <w:bCs w:val="0"/>
          <w:color w:val="auto"/>
          <w:sz w:val="32"/>
          <w:szCs w:val="32"/>
          <w:highlight w:val="none"/>
          <w:lang w:eastAsia="zh-CN"/>
        </w:rPr>
        <w:t>五</w:t>
      </w:r>
      <w:r>
        <w:rPr>
          <w:rFonts w:hint="default" w:ascii="Times New Roman" w:hAnsi="Times New Roman" w:eastAsia="黑体" w:cs="Times New Roman"/>
          <w:b w:val="0"/>
          <w:bCs w:val="0"/>
          <w:color w:val="auto"/>
          <w:sz w:val="32"/>
          <w:szCs w:val="32"/>
          <w:highlight w:val="none"/>
        </w:rPr>
        <w:t>条</w:t>
      </w:r>
      <w:r>
        <w:rPr>
          <w:rFonts w:hint="default" w:ascii="Times New Roman" w:hAnsi="Times New Roman" w:eastAsia="仿宋_GB2312" w:cs="Times New Roman"/>
          <w:b w:val="0"/>
          <w:bCs w:val="0"/>
          <w:color w:val="auto"/>
          <w:sz w:val="32"/>
          <w:szCs w:val="32"/>
          <w:highlight w:val="none"/>
        </w:rPr>
        <w:t xml:space="preserve">  </w:t>
      </w:r>
      <w:r>
        <w:rPr>
          <w:rFonts w:hint="default" w:ascii="Times New Roman" w:hAnsi="Times New Roman" w:eastAsia="方正仿宋_GBK" w:cs="Times New Roman"/>
          <w:b w:val="0"/>
          <w:bCs w:val="0"/>
          <w:color w:val="auto"/>
          <w:sz w:val="32"/>
          <w:szCs w:val="32"/>
          <w:highlight w:val="none"/>
          <w:lang w:eastAsia="zh-CN"/>
        </w:rPr>
        <w:t>客运出租汽车</w:t>
      </w:r>
      <w:r>
        <w:rPr>
          <w:rFonts w:hint="default" w:ascii="Times New Roman" w:hAnsi="Times New Roman" w:eastAsia="方正仿宋_GBK" w:cs="Times New Roman"/>
          <w:b w:val="0"/>
          <w:bCs w:val="0"/>
          <w:color w:val="auto"/>
          <w:sz w:val="32"/>
          <w:szCs w:val="32"/>
          <w:highlight w:val="none"/>
        </w:rPr>
        <w:t>驾驶员应当遵守下列规定：</w:t>
      </w:r>
    </w:p>
    <w:p w14:paraId="3D5E180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（一）持有合法有效的</w:t>
      </w:r>
      <w:r>
        <w:rPr>
          <w:rFonts w:hint="eastAsia" w:ascii="Times New Roman" w:hAnsi="Times New Roman" w:eastAsia="方正仿宋_GBK" w:cs="Times New Roman"/>
          <w:b w:val="0"/>
          <w:bCs w:val="0"/>
          <w:color w:val="auto"/>
          <w:sz w:val="32"/>
          <w:szCs w:val="32"/>
          <w:highlight w:val="none"/>
          <w:lang w:eastAsia="zh-CN"/>
        </w:rPr>
        <w:t>从业资格证</w:t>
      </w:r>
      <w:r>
        <w:rPr>
          <w:rFonts w:hint="default" w:ascii="Times New Roman" w:hAnsi="Times New Roman" w:eastAsia="方正仿宋_GBK" w:cs="Times New Roman"/>
          <w:b w:val="0"/>
          <w:bCs w:val="0"/>
          <w:color w:val="auto"/>
          <w:sz w:val="32"/>
          <w:szCs w:val="32"/>
          <w:highlight w:val="none"/>
        </w:rPr>
        <w:t>和机动车辆驾驶证；</w:t>
      </w:r>
    </w:p>
    <w:p w14:paraId="066972C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（二）做好车辆安全检查，保持车身内外整洁，营运</w:t>
      </w:r>
      <w:r>
        <w:rPr>
          <w:rFonts w:hint="default" w:ascii="Times New Roman" w:hAnsi="Times New Roman" w:eastAsia="方正仿宋_GBK" w:cs="Times New Roman"/>
          <w:b w:val="0"/>
          <w:bCs w:val="0"/>
          <w:color w:val="auto"/>
          <w:sz w:val="32"/>
          <w:szCs w:val="32"/>
          <w:highlight w:val="none"/>
          <w:lang w:val="en-US" w:eastAsia="zh-CN"/>
        </w:rPr>
        <w:t>设施</w:t>
      </w:r>
      <w:r>
        <w:rPr>
          <w:rFonts w:hint="default" w:ascii="Times New Roman" w:hAnsi="Times New Roman" w:eastAsia="方正仿宋_GBK" w:cs="Times New Roman"/>
          <w:b w:val="0"/>
          <w:bCs w:val="0"/>
          <w:color w:val="auto"/>
          <w:sz w:val="32"/>
          <w:szCs w:val="32"/>
          <w:highlight w:val="none"/>
        </w:rPr>
        <w:t>设</w:t>
      </w:r>
      <w:r>
        <w:rPr>
          <w:rFonts w:hint="default" w:ascii="Times New Roman" w:hAnsi="Times New Roman" w:eastAsia="方正仿宋_GBK" w:cs="Times New Roman"/>
          <w:b w:val="0"/>
          <w:bCs w:val="0"/>
          <w:color w:val="auto"/>
          <w:sz w:val="32"/>
          <w:szCs w:val="32"/>
          <w:highlight w:val="none"/>
          <w:lang w:val="en-US" w:eastAsia="zh-CN"/>
        </w:rPr>
        <w:t>备</w:t>
      </w:r>
      <w:r>
        <w:rPr>
          <w:rFonts w:hint="default" w:ascii="Times New Roman" w:hAnsi="Times New Roman" w:eastAsia="方正仿宋_GBK" w:cs="Times New Roman"/>
          <w:b w:val="0"/>
          <w:bCs w:val="0"/>
          <w:color w:val="auto"/>
          <w:sz w:val="32"/>
          <w:szCs w:val="32"/>
          <w:highlight w:val="none"/>
        </w:rPr>
        <w:t>及标识完好；</w:t>
      </w:r>
    </w:p>
    <w:p w14:paraId="3719B6F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rPr>
        <w:t>（</w:t>
      </w:r>
      <w:r>
        <w:rPr>
          <w:rFonts w:hint="eastAsia" w:ascii="Times New Roman" w:hAnsi="Times New Roman" w:eastAsia="方正仿宋_GBK" w:cs="Times New Roman"/>
          <w:b w:val="0"/>
          <w:bCs w:val="0"/>
          <w:color w:val="auto"/>
          <w:sz w:val="32"/>
          <w:szCs w:val="32"/>
          <w:highlight w:val="none"/>
          <w:lang w:eastAsia="zh-CN"/>
        </w:rPr>
        <w:t>三</w:t>
      </w:r>
      <w:r>
        <w:rPr>
          <w:rFonts w:hint="default" w:ascii="Times New Roman" w:hAnsi="Times New Roman" w:eastAsia="方正仿宋_GBK" w:cs="Times New Roman"/>
          <w:b w:val="0"/>
          <w:bCs w:val="0"/>
          <w:color w:val="auto"/>
          <w:sz w:val="32"/>
          <w:szCs w:val="32"/>
          <w:highlight w:val="none"/>
        </w:rPr>
        <w:t>）按</w:t>
      </w:r>
      <w:r>
        <w:rPr>
          <w:rFonts w:hint="default" w:ascii="Times New Roman" w:hAnsi="Times New Roman" w:eastAsia="方正仿宋_GBK" w:cs="Times New Roman"/>
          <w:b w:val="0"/>
          <w:bCs w:val="0"/>
          <w:color w:val="auto"/>
          <w:sz w:val="32"/>
          <w:szCs w:val="32"/>
          <w:highlight w:val="none"/>
          <w:lang w:eastAsia="zh-CN"/>
        </w:rPr>
        <w:t>照</w:t>
      </w:r>
      <w:r>
        <w:rPr>
          <w:rFonts w:hint="default" w:ascii="Times New Roman" w:hAnsi="Times New Roman" w:eastAsia="方正仿宋_GBK" w:cs="Times New Roman"/>
          <w:b w:val="0"/>
          <w:bCs w:val="0"/>
          <w:color w:val="auto"/>
          <w:sz w:val="32"/>
          <w:szCs w:val="32"/>
          <w:highlight w:val="none"/>
        </w:rPr>
        <w:t>乘客要求的路线行驶，乘客未提出要求的，应当选择合理路线行驶，确需绕道的，应当如实向乘客说明理由；</w:t>
      </w:r>
    </w:p>
    <w:p w14:paraId="6D1FBC5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w:t>
      </w:r>
      <w:r>
        <w:rPr>
          <w:rFonts w:hint="eastAsia" w:ascii="Times New Roman" w:hAnsi="Times New Roman" w:eastAsia="方正仿宋_GBK" w:cs="Times New Roman"/>
          <w:b w:val="0"/>
          <w:bCs w:val="0"/>
          <w:color w:val="auto"/>
          <w:sz w:val="32"/>
          <w:szCs w:val="32"/>
          <w:highlight w:val="none"/>
          <w:lang w:eastAsia="zh-CN"/>
        </w:rPr>
        <w:t>四</w:t>
      </w:r>
      <w:r>
        <w:rPr>
          <w:rFonts w:hint="default" w:ascii="Times New Roman" w:hAnsi="Times New Roman" w:eastAsia="方正仿宋_GBK" w:cs="Times New Roman"/>
          <w:b w:val="0"/>
          <w:bCs w:val="0"/>
          <w:color w:val="auto"/>
          <w:sz w:val="32"/>
          <w:szCs w:val="32"/>
          <w:highlight w:val="none"/>
        </w:rPr>
        <w:t>）按</w:t>
      </w:r>
      <w:r>
        <w:rPr>
          <w:rFonts w:hint="eastAsia" w:ascii="Times New Roman" w:hAnsi="Times New Roman" w:eastAsia="方正仿宋_GBK" w:cs="Times New Roman"/>
          <w:b w:val="0"/>
          <w:bCs w:val="0"/>
          <w:color w:val="auto"/>
          <w:sz w:val="32"/>
          <w:szCs w:val="32"/>
          <w:highlight w:val="none"/>
          <w:lang w:eastAsia="zh-CN"/>
        </w:rPr>
        <w:t>照</w:t>
      </w:r>
      <w:r>
        <w:rPr>
          <w:rFonts w:hint="default" w:ascii="Times New Roman" w:hAnsi="Times New Roman" w:eastAsia="方正仿宋_GBK" w:cs="Times New Roman"/>
          <w:b w:val="0"/>
          <w:bCs w:val="0"/>
          <w:color w:val="auto"/>
          <w:sz w:val="32"/>
          <w:szCs w:val="32"/>
          <w:highlight w:val="none"/>
          <w:lang w:eastAsia="zh-CN"/>
        </w:rPr>
        <w:t>计程计价设备</w:t>
      </w:r>
      <w:r>
        <w:rPr>
          <w:rFonts w:hint="default" w:ascii="Times New Roman" w:hAnsi="Times New Roman" w:eastAsia="方正仿宋_GBK" w:cs="Times New Roman"/>
          <w:b w:val="0"/>
          <w:bCs w:val="0"/>
          <w:color w:val="auto"/>
          <w:sz w:val="32"/>
          <w:szCs w:val="32"/>
          <w:highlight w:val="none"/>
        </w:rPr>
        <w:t>显示金额或网络订单金额收费，并出具发票；</w:t>
      </w:r>
    </w:p>
    <w:p w14:paraId="20244CF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w:t>
      </w:r>
      <w:r>
        <w:rPr>
          <w:rFonts w:hint="eastAsia" w:ascii="Times New Roman" w:hAnsi="Times New Roman" w:eastAsia="方正仿宋_GBK" w:cs="Times New Roman"/>
          <w:b w:val="0"/>
          <w:bCs w:val="0"/>
          <w:color w:val="auto"/>
          <w:sz w:val="32"/>
          <w:szCs w:val="32"/>
          <w:highlight w:val="none"/>
          <w:lang w:eastAsia="zh-CN"/>
        </w:rPr>
        <w:t>五</w:t>
      </w:r>
      <w:r>
        <w:rPr>
          <w:rFonts w:hint="default" w:ascii="Times New Roman" w:hAnsi="Times New Roman" w:eastAsia="方正仿宋_GBK" w:cs="Times New Roman"/>
          <w:b w:val="0"/>
          <w:bCs w:val="0"/>
          <w:color w:val="auto"/>
          <w:sz w:val="32"/>
          <w:szCs w:val="32"/>
          <w:highlight w:val="none"/>
        </w:rPr>
        <w:t>）不得拒载乘客或未经乘客同意另载他人；</w:t>
      </w:r>
    </w:p>
    <w:p w14:paraId="19FF6C0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w:t>
      </w:r>
      <w:r>
        <w:rPr>
          <w:rFonts w:hint="eastAsia" w:ascii="Times New Roman" w:hAnsi="Times New Roman" w:eastAsia="方正仿宋_GBK" w:cs="Times New Roman"/>
          <w:b w:val="0"/>
          <w:bCs w:val="0"/>
          <w:color w:val="auto"/>
          <w:sz w:val="32"/>
          <w:szCs w:val="32"/>
          <w:highlight w:val="none"/>
          <w:lang w:eastAsia="zh-CN"/>
        </w:rPr>
        <w:t>六</w:t>
      </w:r>
      <w:r>
        <w:rPr>
          <w:rFonts w:hint="default" w:ascii="Times New Roman" w:hAnsi="Times New Roman" w:eastAsia="方正仿宋_GBK" w:cs="Times New Roman"/>
          <w:b w:val="0"/>
          <w:bCs w:val="0"/>
          <w:color w:val="auto"/>
          <w:sz w:val="32"/>
          <w:szCs w:val="32"/>
          <w:highlight w:val="none"/>
        </w:rPr>
        <w:t>）按照有关规定完成继续教育；</w:t>
      </w:r>
    </w:p>
    <w:p w14:paraId="4BBED64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w:t>
      </w:r>
      <w:r>
        <w:rPr>
          <w:rFonts w:hint="eastAsia" w:ascii="Times New Roman" w:hAnsi="Times New Roman" w:eastAsia="方正仿宋_GBK" w:cs="Times New Roman"/>
          <w:b w:val="0"/>
          <w:bCs w:val="0"/>
          <w:color w:val="auto"/>
          <w:sz w:val="32"/>
          <w:szCs w:val="32"/>
          <w:highlight w:val="none"/>
          <w:lang w:eastAsia="zh-CN"/>
        </w:rPr>
        <w:t>七</w:t>
      </w:r>
      <w:r>
        <w:rPr>
          <w:rFonts w:hint="default" w:ascii="Times New Roman" w:hAnsi="Times New Roman" w:eastAsia="方正仿宋_GBK" w:cs="Times New Roman"/>
          <w:b w:val="0"/>
          <w:bCs w:val="0"/>
          <w:color w:val="auto"/>
          <w:sz w:val="32"/>
          <w:szCs w:val="32"/>
          <w:highlight w:val="none"/>
        </w:rPr>
        <w:t>）</w:t>
      </w:r>
      <w:r>
        <w:rPr>
          <w:rFonts w:hint="default" w:ascii="Times New Roman" w:hAnsi="Times New Roman" w:eastAsia="方正仿宋_GBK" w:cs="Times New Roman"/>
          <w:b w:val="0"/>
          <w:bCs w:val="0"/>
          <w:color w:val="auto"/>
          <w:sz w:val="32"/>
          <w:szCs w:val="32"/>
          <w:highlight w:val="none"/>
          <w:lang w:eastAsia="zh-CN"/>
        </w:rPr>
        <w:t>巡游车</w:t>
      </w:r>
      <w:r>
        <w:rPr>
          <w:rFonts w:hint="default" w:ascii="Times New Roman" w:hAnsi="Times New Roman" w:eastAsia="方正仿宋_GBK" w:cs="Times New Roman"/>
          <w:b w:val="0"/>
          <w:bCs w:val="0"/>
          <w:color w:val="auto"/>
          <w:sz w:val="32"/>
          <w:szCs w:val="32"/>
          <w:highlight w:val="none"/>
        </w:rPr>
        <w:t>停止载客时，应当设置显示标志；</w:t>
      </w:r>
    </w:p>
    <w:p w14:paraId="7D26B1D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（八）法律、法规</w:t>
      </w:r>
      <w:r>
        <w:rPr>
          <w:rFonts w:hint="default" w:ascii="Times New Roman" w:hAnsi="Times New Roman" w:eastAsia="方正仿宋_GBK" w:cs="Times New Roman"/>
          <w:b w:val="0"/>
          <w:bCs w:val="0"/>
          <w:color w:val="auto"/>
          <w:sz w:val="32"/>
          <w:szCs w:val="32"/>
          <w:highlight w:val="none"/>
          <w:lang w:eastAsia="zh-CN"/>
        </w:rPr>
        <w:t>、规章</w:t>
      </w:r>
      <w:r>
        <w:rPr>
          <w:rFonts w:hint="default" w:ascii="Times New Roman" w:hAnsi="Times New Roman" w:eastAsia="方正仿宋_GBK" w:cs="Times New Roman"/>
          <w:b w:val="0"/>
          <w:bCs w:val="0"/>
          <w:color w:val="auto"/>
          <w:sz w:val="32"/>
          <w:szCs w:val="32"/>
          <w:highlight w:val="none"/>
        </w:rPr>
        <w:t>规定的其他</w:t>
      </w:r>
      <w:r>
        <w:rPr>
          <w:rFonts w:hint="default" w:ascii="Times New Roman" w:hAnsi="Times New Roman" w:eastAsia="方正仿宋_GBK" w:cs="Times New Roman"/>
          <w:b w:val="0"/>
          <w:bCs w:val="0"/>
          <w:color w:val="auto"/>
          <w:sz w:val="32"/>
          <w:szCs w:val="32"/>
          <w:highlight w:val="none"/>
          <w:lang w:eastAsia="zh-CN"/>
        </w:rPr>
        <w:t>要求</w:t>
      </w:r>
      <w:r>
        <w:rPr>
          <w:rFonts w:hint="default" w:ascii="Times New Roman" w:hAnsi="Times New Roman" w:eastAsia="方正仿宋_GBK" w:cs="Times New Roman"/>
          <w:b w:val="0"/>
          <w:bCs w:val="0"/>
          <w:color w:val="auto"/>
          <w:sz w:val="32"/>
          <w:szCs w:val="32"/>
          <w:highlight w:val="none"/>
        </w:rPr>
        <w:t>。</w:t>
      </w:r>
    </w:p>
    <w:p w14:paraId="3BB0157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第十</w:t>
      </w:r>
      <w:r>
        <w:rPr>
          <w:rFonts w:hint="default" w:ascii="Times New Roman" w:hAnsi="Times New Roman" w:eastAsia="黑体" w:cs="Times New Roman"/>
          <w:b w:val="0"/>
          <w:bCs w:val="0"/>
          <w:color w:val="auto"/>
          <w:sz w:val="32"/>
          <w:szCs w:val="32"/>
          <w:highlight w:val="none"/>
          <w:lang w:eastAsia="zh-CN"/>
        </w:rPr>
        <w:t>六</w:t>
      </w:r>
      <w:r>
        <w:rPr>
          <w:rFonts w:hint="default" w:ascii="Times New Roman" w:hAnsi="Times New Roman" w:eastAsia="黑体" w:cs="Times New Roman"/>
          <w:b w:val="0"/>
          <w:bCs w:val="0"/>
          <w:color w:val="auto"/>
          <w:sz w:val="32"/>
          <w:szCs w:val="32"/>
          <w:highlight w:val="none"/>
        </w:rPr>
        <w:t>条</w:t>
      </w:r>
      <w:r>
        <w:rPr>
          <w:rFonts w:hint="default" w:ascii="Times New Roman" w:hAnsi="Times New Roman" w:eastAsia="仿宋_GB2312" w:cs="Times New Roman"/>
          <w:b w:val="0"/>
          <w:bCs w:val="0"/>
          <w:color w:val="auto"/>
          <w:sz w:val="32"/>
          <w:szCs w:val="32"/>
          <w:highlight w:val="none"/>
        </w:rPr>
        <w:t xml:space="preserve">  </w:t>
      </w:r>
      <w:r>
        <w:rPr>
          <w:rFonts w:hint="default" w:ascii="Times New Roman" w:hAnsi="Times New Roman" w:eastAsia="方正仿宋_GBK" w:cs="Times New Roman"/>
          <w:b w:val="0"/>
          <w:bCs w:val="0"/>
          <w:color w:val="auto"/>
          <w:sz w:val="32"/>
          <w:szCs w:val="32"/>
          <w:highlight w:val="none"/>
          <w:lang w:eastAsia="zh-CN"/>
        </w:rPr>
        <w:t>客运出租汽车</w:t>
      </w:r>
      <w:r>
        <w:rPr>
          <w:rFonts w:hint="default" w:ascii="Times New Roman" w:hAnsi="Times New Roman" w:eastAsia="方正仿宋_GBK" w:cs="Times New Roman"/>
          <w:b w:val="0"/>
          <w:bCs w:val="0"/>
          <w:color w:val="auto"/>
          <w:sz w:val="32"/>
          <w:szCs w:val="32"/>
          <w:highlight w:val="none"/>
        </w:rPr>
        <w:t>驾驶员除下列情形外，不得以任何理由拒载或中途终止客运服务：</w:t>
      </w:r>
    </w:p>
    <w:p w14:paraId="5095200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（一）醉酒、精神病患者</w:t>
      </w:r>
      <w:r>
        <w:rPr>
          <w:rFonts w:hint="eastAsia" w:ascii="Times New Roman" w:hAnsi="Times New Roman" w:eastAsia="方正仿宋_GBK" w:cs="Times New Roman"/>
          <w:b w:val="0"/>
          <w:bCs w:val="0"/>
          <w:color w:val="auto"/>
          <w:sz w:val="32"/>
          <w:szCs w:val="32"/>
          <w:highlight w:val="none"/>
          <w:lang w:val="en-US" w:eastAsia="zh-CN"/>
        </w:rPr>
        <w:t>乘车</w:t>
      </w:r>
      <w:r>
        <w:rPr>
          <w:rFonts w:hint="default" w:ascii="Times New Roman" w:hAnsi="Times New Roman" w:eastAsia="方正仿宋_GBK" w:cs="Times New Roman"/>
          <w:b w:val="0"/>
          <w:bCs w:val="0"/>
          <w:color w:val="auto"/>
          <w:sz w:val="32"/>
          <w:szCs w:val="32"/>
          <w:highlight w:val="none"/>
        </w:rPr>
        <w:t>无人陪同</w:t>
      </w:r>
      <w:r>
        <w:rPr>
          <w:rFonts w:hint="eastAsia"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监护</w:t>
      </w:r>
      <w:r>
        <w:rPr>
          <w:rFonts w:hint="eastAsia"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的；</w:t>
      </w:r>
    </w:p>
    <w:p w14:paraId="5D0F4AD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（二）乘客携带易燃、易爆、有毒等危害公共安全的物品乘车；</w:t>
      </w:r>
    </w:p>
    <w:p w14:paraId="6CF9058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（三）乘客在禁止上客路段要求乘车的；</w:t>
      </w:r>
    </w:p>
    <w:p w14:paraId="5219ABB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（四）乘客有其他违反</w:t>
      </w:r>
      <w:r>
        <w:rPr>
          <w:rFonts w:hint="default" w:ascii="Times New Roman" w:hAnsi="Times New Roman" w:eastAsia="方正仿宋_GBK" w:cs="Times New Roman"/>
          <w:b w:val="0"/>
          <w:bCs w:val="0"/>
          <w:color w:val="auto"/>
          <w:sz w:val="32"/>
          <w:szCs w:val="32"/>
          <w:highlight w:val="none"/>
          <w:lang w:eastAsia="zh-CN"/>
        </w:rPr>
        <w:t>客运出租汽车</w:t>
      </w:r>
      <w:r>
        <w:rPr>
          <w:rFonts w:hint="default" w:ascii="Times New Roman" w:hAnsi="Times New Roman" w:eastAsia="方正仿宋_GBK" w:cs="Times New Roman"/>
          <w:b w:val="0"/>
          <w:bCs w:val="0"/>
          <w:color w:val="auto"/>
          <w:sz w:val="32"/>
          <w:szCs w:val="32"/>
          <w:highlight w:val="none"/>
        </w:rPr>
        <w:t>管理、道路交通管理、治安管理规定要求的</w:t>
      </w:r>
      <w:r>
        <w:rPr>
          <w:rFonts w:hint="default" w:ascii="Times New Roman" w:hAnsi="Times New Roman" w:eastAsia="方正仿宋_GBK" w:cs="Times New Roman"/>
          <w:b w:val="0"/>
          <w:bCs w:val="0"/>
          <w:color w:val="auto"/>
          <w:sz w:val="32"/>
          <w:szCs w:val="32"/>
          <w:highlight w:val="none"/>
          <w:lang w:eastAsia="zh-CN"/>
        </w:rPr>
        <w:t>行为</w:t>
      </w:r>
      <w:r>
        <w:rPr>
          <w:rFonts w:hint="default" w:ascii="Times New Roman" w:hAnsi="Times New Roman" w:eastAsia="方正仿宋_GBK" w:cs="Times New Roman"/>
          <w:b w:val="0"/>
          <w:bCs w:val="0"/>
          <w:color w:val="auto"/>
          <w:sz w:val="32"/>
          <w:szCs w:val="32"/>
          <w:highlight w:val="none"/>
        </w:rPr>
        <w:t>。</w:t>
      </w:r>
    </w:p>
    <w:p w14:paraId="7E08623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第十</w:t>
      </w:r>
      <w:r>
        <w:rPr>
          <w:rFonts w:hint="default" w:ascii="Times New Roman" w:hAnsi="Times New Roman" w:eastAsia="黑体" w:cs="Times New Roman"/>
          <w:b w:val="0"/>
          <w:bCs w:val="0"/>
          <w:color w:val="auto"/>
          <w:sz w:val="32"/>
          <w:szCs w:val="32"/>
          <w:highlight w:val="none"/>
          <w:lang w:eastAsia="zh-CN"/>
        </w:rPr>
        <w:t>七</w:t>
      </w:r>
      <w:r>
        <w:rPr>
          <w:rFonts w:hint="default" w:ascii="Times New Roman" w:hAnsi="Times New Roman" w:eastAsia="黑体" w:cs="Times New Roman"/>
          <w:b w:val="0"/>
          <w:bCs w:val="0"/>
          <w:color w:val="auto"/>
          <w:sz w:val="32"/>
          <w:szCs w:val="32"/>
          <w:highlight w:val="none"/>
        </w:rPr>
        <w:t>条</w:t>
      </w:r>
      <w:r>
        <w:rPr>
          <w:rFonts w:hint="default" w:ascii="Times New Roman" w:hAnsi="Times New Roman" w:eastAsia="仿宋_GB2312" w:cs="Times New Roman"/>
          <w:b w:val="0"/>
          <w:bCs w:val="0"/>
          <w:color w:val="auto"/>
          <w:sz w:val="32"/>
          <w:szCs w:val="32"/>
          <w:highlight w:val="none"/>
        </w:rPr>
        <w:t xml:space="preserve">  </w:t>
      </w:r>
      <w:r>
        <w:rPr>
          <w:rFonts w:hint="default" w:ascii="Times New Roman" w:hAnsi="Times New Roman" w:eastAsia="方正仿宋_GBK" w:cs="Times New Roman"/>
          <w:b w:val="0"/>
          <w:bCs w:val="0"/>
          <w:color w:val="auto"/>
          <w:sz w:val="32"/>
          <w:szCs w:val="32"/>
          <w:highlight w:val="none"/>
          <w:lang w:eastAsia="zh-CN"/>
        </w:rPr>
        <w:t>客运出租汽车</w:t>
      </w:r>
      <w:r>
        <w:rPr>
          <w:rFonts w:hint="default" w:ascii="Times New Roman" w:hAnsi="Times New Roman" w:eastAsia="方正仿宋_GBK" w:cs="Times New Roman"/>
          <w:b w:val="0"/>
          <w:bCs w:val="0"/>
          <w:color w:val="auto"/>
          <w:sz w:val="32"/>
          <w:szCs w:val="32"/>
          <w:highlight w:val="none"/>
        </w:rPr>
        <w:t>运营过程中有下列情形之一的，乘客有权拒绝支付费用：</w:t>
      </w:r>
    </w:p>
    <w:p w14:paraId="79753BC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（一）驾驶员因自身或车辆原因，不能将乘客送达目的地的；</w:t>
      </w:r>
    </w:p>
    <w:p w14:paraId="38642BB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w:t>
      </w:r>
      <w:r>
        <w:rPr>
          <w:rFonts w:hint="default" w:ascii="Times New Roman" w:hAnsi="Times New Roman" w:eastAsia="方正仿宋_GBK" w:cs="Times New Roman"/>
          <w:b w:val="0"/>
          <w:bCs w:val="0"/>
          <w:color w:val="auto"/>
          <w:sz w:val="32"/>
          <w:szCs w:val="32"/>
          <w:highlight w:val="none"/>
          <w:lang w:val="en-US" w:eastAsia="zh-CN"/>
        </w:rPr>
        <w:t>二</w:t>
      </w:r>
      <w:r>
        <w:rPr>
          <w:rFonts w:hint="default" w:ascii="Times New Roman" w:hAnsi="Times New Roman" w:eastAsia="方正仿宋_GBK" w:cs="Times New Roman"/>
          <w:b w:val="0"/>
          <w:bCs w:val="0"/>
          <w:color w:val="auto"/>
          <w:sz w:val="32"/>
          <w:szCs w:val="32"/>
          <w:highlight w:val="none"/>
        </w:rPr>
        <w:t>）驾驶员不</w:t>
      </w:r>
      <w:r>
        <w:rPr>
          <w:rFonts w:hint="default" w:ascii="Times New Roman" w:hAnsi="Times New Roman" w:eastAsia="方正仿宋_GBK" w:cs="Times New Roman"/>
          <w:b w:val="0"/>
          <w:bCs w:val="0"/>
          <w:color w:val="auto"/>
          <w:sz w:val="32"/>
          <w:szCs w:val="32"/>
          <w:highlight w:val="none"/>
          <w:lang w:val="en-US" w:eastAsia="zh-CN"/>
        </w:rPr>
        <w:t>按照规定</w:t>
      </w:r>
      <w:r>
        <w:rPr>
          <w:rFonts w:hint="default" w:ascii="Times New Roman" w:hAnsi="Times New Roman" w:eastAsia="方正仿宋_GBK" w:cs="Times New Roman"/>
          <w:b w:val="0"/>
          <w:bCs w:val="0"/>
          <w:color w:val="auto"/>
          <w:sz w:val="32"/>
          <w:szCs w:val="32"/>
          <w:highlight w:val="none"/>
        </w:rPr>
        <w:t>出具发票</w:t>
      </w:r>
      <w:r>
        <w:rPr>
          <w:rFonts w:hint="default" w:ascii="Times New Roman" w:hAnsi="Times New Roman" w:eastAsia="方正仿宋_GBK" w:cs="Times New Roman"/>
          <w:b w:val="0"/>
          <w:bCs w:val="0"/>
          <w:color w:val="auto"/>
          <w:sz w:val="32"/>
          <w:szCs w:val="32"/>
          <w:highlight w:val="none"/>
          <w:lang w:eastAsia="zh-CN"/>
        </w:rPr>
        <w:t>的</w:t>
      </w:r>
      <w:r>
        <w:rPr>
          <w:rFonts w:hint="default" w:ascii="Times New Roman" w:hAnsi="Times New Roman" w:eastAsia="方正仿宋_GBK" w:cs="Times New Roman"/>
          <w:b w:val="0"/>
          <w:bCs w:val="0"/>
          <w:color w:val="auto"/>
          <w:sz w:val="32"/>
          <w:szCs w:val="32"/>
          <w:highlight w:val="none"/>
        </w:rPr>
        <w:t>；</w:t>
      </w:r>
    </w:p>
    <w:p w14:paraId="201F19C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eastAsia="zh-CN"/>
        </w:rPr>
      </w:pPr>
      <w:r>
        <w:rPr>
          <w:rFonts w:hint="default" w:ascii="Times New Roman" w:hAnsi="Times New Roman" w:eastAsia="方正仿宋_GBK" w:cs="Times New Roman"/>
          <w:b w:val="0"/>
          <w:bCs w:val="0"/>
          <w:color w:val="auto"/>
          <w:sz w:val="32"/>
          <w:szCs w:val="32"/>
          <w:highlight w:val="none"/>
        </w:rPr>
        <w:t>（</w:t>
      </w:r>
      <w:r>
        <w:rPr>
          <w:rFonts w:hint="default" w:ascii="Times New Roman" w:hAnsi="Times New Roman" w:eastAsia="方正仿宋_GBK" w:cs="Times New Roman"/>
          <w:b w:val="0"/>
          <w:bCs w:val="0"/>
          <w:color w:val="auto"/>
          <w:sz w:val="32"/>
          <w:szCs w:val="32"/>
          <w:highlight w:val="none"/>
          <w:lang w:val="en-US" w:eastAsia="zh-CN"/>
        </w:rPr>
        <w:t>三</w:t>
      </w:r>
      <w:r>
        <w:rPr>
          <w:rFonts w:hint="default" w:ascii="Times New Roman" w:hAnsi="Times New Roman" w:eastAsia="方正仿宋_GBK" w:cs="Times New Roman"/>
          <w:b w:val="0"/>
          <w:bCs w:val="0"/>
          <w:color w:val="auto"/>
          <w:sz w:val="32"/>
          <w:szCs w:val="32"/>
          <w:highlight w:val="none"/>
        </w:rPr>
        <w:t>）驾驶员未经乘客同意另载其他乘客的</w:t>
      </w:r>
      <w:r>
        <w:rPr>
          <w:rFonts w:hint="default" w:ascii="Times New Roman" w:hAnsi="Times New Roman" w:eastAsia="方正仿宋_GBK" w:cs="Times New Roman"/>
          <w:b w:val="0"/>
          <w:bCs w:val="0"/>
          <w:color w:val="auto"/>
          <w:sz w:val="32"/>
          <w:szCs w:val="32"/>
          <w:highlight w:val="none"/>
          <w:lang w:eastAsia="zh-CN"/>
        </w:rPr>
        <w:t>；</w:t>
      </w:r>
    </w:p>
    <w:p w14:paraId="10BE7AE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w:t>
      </w:r>
      <w:r>
        <w:rPr>
          <w:rFonts w:hint="default" w:ascii="Times New Roman" w:hAnsi="Times New Roman" w:eastAsia="方正仿宋_GBK" w:cs="Times New Roman"/>
          <w:b w:val="0"/>
          <w:bCs w:val="0"/>
          <w:color w:val="auto"/>
          <w:sz w:val="32"/>
          <w:szCs w:val="32"/>
          <w:highlight w:val="none"/>
          <w:lang w:val="en-US" w:eastAsia="zh-CN"/>
        </w:rPr>
        <w:t>四</w:t>
      </w:r>
      <w:r>
        <w:rPr>
          <w:rFonts w:hint="default" w:ascii="Times New Roman" w:hAnsi="Times New Roman" w:eastAsia="方正仿宋_GBK" w:cs="Times New Roman"/>
          <w:b w:val="0"/>
          <w:bCs w:val="0"/>
          <w:color w:val="auto"/>
          <w:sz w:val="32"/>
          <w:szCs w:val="32"/>
          <w:highlight w:val="none"/>
        </w:rPr>
        <w:t>）</w:t>
      </w:r>
      <w:r>
        <w:rPr>
          <w:rFonts w:hint="default" w:ascii="Times New Roman" w:hAnsi="Times New Roman" w:eastAsia="方正仿宋_GBK" w:cs="Times New Roman"/>
          <w:b w:val="0"/>
          <w:bCs w:val="0"/>
          <w:color w:val="auto"/>
          <w:sz w:val="32"/>
          <w:szCs w:val="32"/>
          <w:highlight w:val="none"/>
          <w:lang w:val="en-US" w:eastAsia="zh-CN"/>
        </w:rPr>
        <w:t>巡游车</w:t>
      </w:r>
      <w:r>
        <w:rPr>
          <w:rFonts w:hint="default" w:ascii="Times New Roman" w:hAnsi="Times New Roman" w:eastAsia="方正仿宋_GBK" w:cs="Times New Roman"/>
          <w:b w:val="0"/>
          <w:bCs w:val="0"/>
          <w:color w:val="auto"/>
          <w:sz w:val="32"/>
          <w:szCs w:val="32"/>
          <w:highlight w:val="none"/>
        </w:rPr>
        <w:t>驾驶员不按照规定使用计程计价设备，或者计程计价设备发生故障后继续营运的；</w:t>
      </w:r>
    </w:p>
    <w:p w14:paraId="1A5C159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eastAsia="zh-CN"/>
        </w:rPr>
      </w:pPr>
      <w:r>
        <w:rPr>
          <w:rFonts w:hint="default" w:ascii="Times New Roman" w:hAnsi="Times New Roman" w:eastAsia="方正仿宋_GBK" w:cs="Times New Roman"/>
          <w:b w:val="0"/>
          <w:bCs w:val="0"/>
          <w:color w:val="auto"/>
          <w:sz w:val="32"/>
          <w:szCs w:val="32"/>
          <w:highlight w:val="none"/>
        </w:rPr>
        <w:t>（</w:t>
      </w:r>
      <w:r>
        <w:rPr>
          <w:rFonts w:hint="default" w:ascii="Times New Roman" w:hAnsi="Times New Roman" w:eastAsia="方正仿宋_GBK" w:cs="Times New Roman"/>
          <w:b w:val="0"/>
          <w:bCs w:val="0"/>
          <w:color w:val="auto"/>
          <w:sz w:val="32"/>
          <w:szCs w:val="32"/>
          <w:highlight w:val="none"/>
          <w:lang w:val="en-US" w:eastAsia="zh-CN"/>
        </w:rPr>
        <w:t>五</w:t>
      </w:r>
      <w:r>
        <w:rPr>
          <w:rFonts w:hint="default" w:ascii="Times New Roman" w:hAnsi="Times New Roman" w:eastAsia="方正仿宋_GBK" w:cs="Times New Roman"/>
          <w:b w:val="0"/>
          <w:bCs w:val="0"/>
          <w:color w:val="auto"/>
          <w:sz w:val="32"/>
          <w:szCs w:val="32"/>
          <w:highlight w:val="none"/>
        </w:rPr>
        <w:t>）</w:t>
      </w:r>
      <w:r>
        <w:rPr>
          <w:rFonts w:hint="default" w:ascii="Times New Roman" w:hAnsi="Times New Roman" w:eastAsia="方正仿宋_GBK" w:cs="Times New Roman"/>
          <w:b w:val="0"/>
          <w:bCs w:val="0"/>
          <w:color w:val="auto"/>
          <w:sz w:val="32"/>
          <w:szCs w:val="32"/>
          <w:highlight w:val="none"/>
          <w:lang w:eastAsia="zh-CN"/>
        </w:rPr>
        <w:t>巡游车</w:t>
      </w:r>
      <w:r>
        <w:rPr>
          <w:rFonts w:hint="default" w:ascii="Times New Roman" w:hAnsi="Times New Roman" w:eastAsia="方正仿宋_GBK" w:cs="Times New Roman"/>
          <w:b w:val="0"/>
          <w:bCs w:val="0"/>
          <w:color w:val="auto"/>
          <w:sz w:val="32"/>
          <w:szCs w:val="32"/>
          <w:highlight w:val="none"/>
        </w:rPr>
        <w:t>驾驶员拒绝收取现金的</w:t>
      </w:r>
      <w:r>
        <w:rPr>
          <w:rFonts w:hint="default" w:ascii="Times New Roman" w:hAnsi="Times New Roman" w:eastAsia="方正仿宋_GBK" w:cs="Times New Roman"/>
          <w:b w:val="0"/>
          <w:bCs w:val="0"/>
          <w:color w:val="auto"/>
          <w:sz w:val="32"/>
          <w:szCs w:val="32"/>
          <w:highlight w:val="none"/>
          <w:lang w:eastAsia="zh-CN"/>
        </w:rPr>
        <w:t>；</w:t>
      </w:r>
    </w:p>
    <w:p w14:paraId="0CD7CD2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w:t>
      </w:r>
      <w:r>
        <w:rPr>
          <w:rFonts w:hint="default" w:ascii="Times New Roman" w:hAnsi="Times New Roman" w:eastAsia="方正仿宋_GBK" w:cs="Times New Roman"/>
          <w:b w:val="0"/>
          <w:bCs w:val="0"/>
          <w:color w:val="auto"/>
          <w:sz w:val="32"/>
          <w:szCs w:val="32"/>
          <w:highlight w:val="none"/>
          <w:lang w:eastAsia="zh-CN"/>
        </w:rPr>
        <w:t>六</w:t>
      </w:r>
      <w:r>
        <w:rPr>
          <w:rFonts w:hint="default" w:ascii="Times New Roman" w:hAnsi="Times New Roman" w:eastAsia="方正仿宋_GBK" w:cs="Times New Roman"/>
          <w:b w:val="0"/>
          <w:bCs w:val="0"/>
          <w:color w:val="auto"/>
          <w:sz w:val="32"/>
          <w:szCs w:val="32"/>
          <w:highlight w:val="none"/>
        </w:rPr>
        <w:t>）网约</w:t>
      </w:r>
      <w:r>
        <w:rPr>
          <w:rFonts w:hint="default" w:ascii="Times New Roman" w:hAnsi="Times New Roman" w:eastAsia="方正仿宋_GBK" w:cs="Times New Roman"/>
          <w:b w:val="0"/>
          <w:bCs w:val="0"/>
          <w:color w:val="auto"/>
          <w:sz w:val="32"/>
          <w:szCs w:val="32"/>
          <w:highlight w:val="none"/>
          <w:lang w:eastAsia="zh-CN"/>
        </w:rPr>
        <w:t>车</w:t>
      </w:r>
      <w:r>
        <w:rPr>
          <w:rFonts w:hint="default" w:ascii="Times New Roman" w:hAnsi="Times New Roman" w:eastAsia="方正仿宋_GBK" w:cs="Times New Roman"/>
          <w:b w:val="0"/>
          <w:bCs w:val="0"/>
          <w:color w:val="auto"/>
          <w:sz w:val="32"/>
          <w:szCs w:val="32"/>
          <w:highlight w:val="none"/>
        </w:rPr>
        <w:t>驾驶员诱导乘客取消线上订单、进行线下交易</w:t>
      </w:r>
      <w:r>
        <w:rPr>
          <w:rFonts w:hint="default" w:ascii="Times New Roman" w:hAnsi="Times New Roman" w:eastAsia="方正仿宋_GBK" w:cs="Times New Roman"/>
          <w:b w:val="0"/>
          <w:bCs w:val="0"/>
          <w:color w:val="auto"/>
          <w:sz w:val="32"/>
          <w:szCs w:val="32"/>
          <w:highlight w:val="none"/>
          <w:lang w:eastAsia="zh-CN"/>
        </w:rPr>
        <w:t>的。</w:t>
      </w:r>
    </w:p>
    <w:p w14:paraId="0C2E752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eastAsia="zh-CN"/>
        </w:rPr>
      </w:pPr>
      <w:r>
        <w:rPr>
          <w:rFonts w:hint="default" w:ascii="Times New Roman" w:hAnsi="Times New Roman" w:eastAsia="黑体" w:cs="Times New Roman"/>
          <w:b w:val="0"/>
          <w:bCs w:val="0"/>
          <w:color w:val="auto"/>
          <w:sz w:val="32"/>
          <w:szCs w:val="32"/>
          <w:highlight w:val="none"/>
          <w:lang w:eastAsia="zh-CN"/>
        </w:rPr>
        <w:t>第十八条</w:t>
      </w:r>
      <w:r>
        <w:rPr>
          <w:rFonts w:hint="default" w:ascii="Times New Roman" w:hAnsi="Times New Roman" w:eastAsia="黑体" w:cs="Times New Roman"/>
          <w:b w:val="0"/>
          <w:bCs w:val="0"/>
          <w:color w:val="auto"/>
          <w:sz w:val="32"/>
          <w:szCs w:val="32"/>
          <w:highlight w:val="none"/>
          <w:lang w:val="en-US" w:eastAsia="zh-CN"/>
        </w:rPr>
        <w:t xml:space="preserve">  </w:t>
      </w:r>
      <w:r>
        <w:rPr>
          <w:rFonts w:hint="default" w:ascii="Times New Roman" w:hAnsi="Times New Roman" w:eastAsia="方正仿宋_GBK" w:cs="Times New Roman"/>
          <w:b w:val="0"/>
          <w:bCs w:val="0"/>
          <w:color w:val="auto"/>
          <w:sz w:val="32"/>
          <w:szCs w:val="32"/>
          <w:highlight w:val="none"/>
          <w:lang w:eastAsia="zh-CN"/>
        </w:rPr>
        <w:t>依托互联网技术、与网约车</w:t>
      </w:r>
      <w:r>
        <w:rPr>
          <w:rFonts w:hint="eastAsia" w:ascii="Times New Roman" w:hAnsi="Times New Roman" w:eastAsia="方正仿宋_GBK" w:cs="Times New Roman"/>
          <w:b w:val="0"/>
          <w:bCs w:val="0"/>
          <w:color w:val="auto"/>
          <w:sz w:val="32"/>
          <w:szCs w:val="32"/>
          <w:highlight w:val="none"/>
          <w:lang w:eastAsia="zh-CN"/>
        </w:rPr>
        <w:t>经营企业</w:t>
      </w:r>
      <w:r>
        <w:rPr>
          <w:rFonts w:hint="default" w:ascii="Times New Roman" w:hAnsi="Times New Roman" w:eastAsia="方正仿宋_GBK" w:cs="Times New Roman"/>
          <w:b w:val="0"/>
          <w:bCs w:val="0"/>
          <w:color w:val="auto"/>
          <w:sz w:val="32"/>
          <w:szCs w:val="32"/>
          <w:highlight w:val="none"/>
          <w:lang w:eastAsia="zh-CN"/>
        </w:rPr>
        <w:t>合作、面向乘客并匹配供需信息，共同提供网</w:t>
      </w:r>
      <w:r>
        <w:rPr>
          <w:rFonts w:hint="eastAsia" w:ascii="Times New Roman" w:hAnsi="Times New Roman" w:eastAsia="方正仿宋_GBK" w:cs="Times New Roman"/>
          <w:b w:val="0"/>
          <w:bCs w:val="0"/>
          <w:color w:val="auto"/>
          <w:sz w:val="32"/>
          <w:szCs w:val="32"/>
          <w:highlight w:val="none"/>
          <w:lang w:eastAsia="zh-CN"/>
        </w:rPr>
        <w:t>约</w:t>
      </w:r>
      <w:r>
        <w:rPr>
          <w:rFonts w:hint="default" w:ascii="Times New Roman" w:hAnsi="Times New Roman" w:eastAsia="方正仿宋_GBK" w:cs="Times New Roman"/>
          <w:b w:val="0"/>
          <w:bCs w:val="0"/>
          <w:color w:val="auto"/>
          <w:sz w:val="32"/>
          <w:szCs w:val="32"/>
          <w:highlight w:val="none"/>
          <w:lang w:eastAsia="zh-CN"/>
        </w:rPr>
        <w:t>车服务的第三方聚合平台，应当遵守下列规定：</w:t>
      </w:r>
    </w:p>
    <w:p w14:paraId="2ED6AD7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eastAsia="zh-CN"/>
        </w:rPr>
      </w:pPr>
      <w:r>
        <w:rPr>
          <w:rFonts w:hint="default" w:ascii="Times New Roman" w:hAnsi="Times New Roman" w:eastAsia="方正仿宋_GBK" w:cs="Times New Roman"/>
          <w:b w:val="0"/>
          <w:bCs w:val="0"/>
          <w:color w:val="auto"/>
          <w:sz w:val="32"/>
          <w:szCs w:val="32"/>
          <w:highlight w:val="none"/>
          <w:lang w:eastAsia="zh-CN"/>
        </w:rPr>
        <w:t>（</w:t>
      </w:r>
      <w:r>
        <w:rPr>
          <w:rFonts w:hint="eastAsia" w:ascii="Times New Roman" w:hAnsi="Times New Roman" w:eastAsia="方正仿宋_GBK" w:cs="Times New Roman"/>
          <w:b w:val="0"/>
          <w:bCs w:val="0"/>
          <w:color w:val="auto"/>
          <w:sz w:val="32"/>
          <w:szCs w:val="32"/>
          <w:highlight w:val="none"/>
          <w:lang w:val="en-US" w:eastAsia="zh-CN"/>
        </w:rPr>
        <w:t>一</w:t>
      </w:r>
      <w:r>
        <w:rPr>
          <w:rFonts w:hint="default" w:ascii="Times New Roman" w:hAnsi="Times New Roman" w:eastAsia="方正仿宋_GBK" w:cs="Times New Roman"/>
          <w:b w:val="0"/>
          <w:bCs w:val="0"/>
          <w:color w:val="auto"/>
          <w:sz w:val="32"/>
          <w:szCs w:val="32"/>
          <w:highlight w:val="none"/>
          <w:lang w:eastAsia="zh-CN"/>
        </w:rPr>
        <w:t>）对接入的网约车</w:t>
      </w:r>
      <w:r>
        <w:rPr>
          <w:rFonts w:hint="eastAsia" w:ascii="Times New Roman" w:hAnsi="Times New Roman" w:eastAsia="方正仿宋_GBK" w:cs="Times New Roman"/>
          <w:b w:val="0"/>
          <w:bCs w:val="0"/>
          <w:color w:val="auto"/>
          <w:sz w:val="32"/>
          <w:szCs w:val="32"/>
          <w:highlight w:val="none"/>
          <w:lang w:eastAsia="zh-CN"/>
        </w:rPr>
        <w:t>经营企业</w:t>
      </w:r>
      <w:r>
        <w:rPr>
          <w:rFonts w:hint="default" w:ascii="Times New Roman" w:hAnsi="Times New Roman" w:eastAsia="方正仿宋_GBK" w:cs="Times New Roman"/>
          <w:b w:val="0"/>
          <w:bCs w:val="0"/>
          <w:color w:val="auto"/>
          <w:sz w:val="32"/>
          <w:szCs w:val="32"/>
          <w:highlight w:val="none"/>
          <w:lang w:eastAsia="zh-CN"/>
        </w:rPr>
        <w:t>进行核验登记，不得接入未取得经营许可的</w:t>
      </w:r>
      <w:r>
        <w:rPr>
          <w:rFonts w:hint="eastAsia" w:ascii="Times New Roman" w:hAnsi="Times New Roman" w:eastAsia="方正仿宋_GBK" w:cs="Times New Roman"/>
          <w:b w:val="0"/>
          <w:bCs w:val="0"/>
          <w:color w:val="auto"/>
          <w:sz w:val="32"/>
          <w:szCs w:val="32"/>
          <w:highlight w:val="none"/>
          <w:lang w:eastAsia="zh-CN"/>
        </w:rPr>
        <w:t>企业</w:t>
      </w:r>
      <w:r>
        <w:rPr>
          <w:rFonts w:hint="default" w:ascii="Times New Roman" w:hAnsi="Times New Roman" w:eastAsia="方正仿宋_GBK" w:cs="Times New Roman"/>
          <w:b w:val="0"/>
          <w:bCs w:val="0"/>
          <w:color w:val="auto"/>
          <w:sz w:val="32"/>
          <w:szCs w:val="32"/>
          <w:highlight w:val="none"/>
          <w:lang w:eastAsia="zh-CN"/>
        </w:rPr>
        <w:t>，提供服务的车辆、驾驶员均应当办理相应许可；</w:t>
      </w:r>
    </w:p>
    <w:p w14:paraId="4EFB6B0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eastAsia="zh-CN"/>
        </w:rPr>
      </w:pPr>
      <w:r>
        <w:rPr>
          <w:rFonts w:hint="default" w:ascii="Times New Roman" w:hAnsi="Times New Roman" w:eastAsia="方正仿宋_GBK" w:cs="Times New Roman"/>
          <w:b w:val="0"/>
          <w:bCs w:val="0"/>
          <w:color w:val="auto"/>
          <w:sz w:val="32"/>
          <w:szCs w:val="32"/>
          <w:highlight w:val="none"/>
          <w:lang w:eastAsia="zh-CN"/>
        </w:rPr>
        <w:t>（</w:t>
      </w:r>
      <w:r>
        <w:rPr>
          <w:rFonts w:hint="eastAsia" w:ascii="Times New Roman" w:hAnsi="Times New Roman" w:eastAsia="方正仿宋_GBK" w:cs="Times New Roman"/>
          <w:b w:val="0"/>
          <w:bCs w:val="0"/>
          <w:color w:val="auto"/>
          <w:sz w:val="32"/>
          <w:szCs w:val="32"/>
          <w:highlight w:val="none"/>
          <w:lang w:val="en-US" w:eastAsia="zh-CN"/>
        </w:rPr>
        <w:t>二</w:t>
      </w:r>
      <w:r>
        <w:rPr>
          <w:rFonts w:hint="default" w:ascii="Times New Roman" w:hAnsi="Times New Roman" w:eastAsia="方正仿宋_GBK" w:cs="Times New Roman"/>
          <w:b w:val="0"/>
          <w:bCs w:val="0"/>
          <w:color w:val="auto"/>
          <w:sz w:val="32"/>
          <w:szCs w:val="32"/>
          <w:highlight w:val="none"/>
          <w:lang w:eastAsia="zh-CN"/>
        </w:rPr>
        <w:t>）在移动互联网应用程序显著位置展示接入网约车经营企业的名称、经营许可、投诉举报方式以及服务协议、服务规则等信息；</w:t>
      </w:r>
    </w:p>
    <w:p w14:paraId="50B96E8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eastAsia="zh-CN"/>
        </w:rPr>
      </w:pPr>
      <w:r>
        <w:rPr>
          <w:rFonts w:hint="default" w:ascii="Times New Roman" w:hAnsi="Times New Roman" w:eastAsia="方正仿宋_GBK" w:cs="Times New Roman"/>
          <w:b w:val="0"/>
          <w:bCs w:val="0"/>
          <w:color w:val="auto"/>
          <w:sz w:val="32"/>
          <w:szCs w:val="32"/>
          <w:highlight w:val="none"/>
          <w:lang w:eastAsia="zh-CN"/>
        </w:rPr>
        <w:t>（</w:t>
      </w:r>
      <w:r>
        <w:rPr>
          <w:rFonts w:hint="eastAsia" w:ascii="Times New Roman" w:hAnsi="Times New Roman" w:eastAsia="方正仿宋_GBK" w:cs="Times New Roman"/>
          <w:b w:val="0"/>
          <w:bCs w:val="0"/>
          <w:color w:val="auto"/>
          <w:sz w:val="32"/>
          <w:szCs w:val="32"/>
          <w:highlight w:val="none"/>
          <w:lang w:val="en-US" w:eastAsia="zh-CN"/>
        </w:rPr>
        <w:t>三</w:t>
      </w:r>
      <w:r>
        <w:rPr>
          <w:rFonts w:hint="default" w:ascii="Times New Roman" w:hAnsi="Times New Roman" w:eastAsia="方正仿宋_GBK" w:cs="Times New Roman"/>
          <w:b w:val="0"/>
          <w:bCs w:val="0"/>
          <w:color w:val="auto"/>
          <w:sz w:val="32"/>
          <w:szCs w:val="32"/>
          <w:highlight w:val="none"/>
          <w:lang w:eastAsia="zh-CN"/>
        </w:rPr>
        <w:t>）及时处置运营安全事故，保障驾驶员和乘客合法权益；</w:t>
      </w:r>
    </w:p>
    <w:p w14:paraId="6148FC6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eastAsia="zh-CN"/>
        </w:rPr>
      </w:pPr>
      <w:r>
        <w:rPr>
          <w:rFonts w:hint="default" w:ascii="Times New Roman" w:hAnsi="Times New Roman" w:eastAsia="方正仿宋_GBK" w:cs="Times New Roman"/>
          <w:b w:val="0"/>
          <w:bCs w:val="0"/>
          <w:color w:val="auto"/>
          <w:sz w:val="32"/>
          <w:szCs w:val="32"/>
          <w:highlight w:val="none"/>
          <w:lang w:eastAsia="zh-CN"/>
        </w:rPr>
        <w:t>（</w:t>
      </w:r>
      <w:r>
        <w:rPr>
          <w:rFonts w:hint="eastAsia" w:ascii="Times New Roman" w:hAnsi="Times New Roman" w:eastAsia="方正仿宋_GBK" w:cs="Times New Roman"/>
          <w:b w:val="0"/>
          <w:bCs w:val="0"/>
          <w:color w:val="auto"/>
          <w:sz w:val="32"/>
          <w:szCs w:val="32"/>
          <w:highlight w:val="none"/>
          <w:lang w:val="en-US" w:eastAsia="zh-CN"/>
        </w:rPr>
        <w:t>四</w:t>
      </w:r>
      <w:r>
        <w:rPr>
          <w:rFonts w:hint="default" w:ascii="Times New Roman" w:hAnsi="Times New Roman" w:eastAsia="方正仿宋_GBK" w:cs="Times New Roman"/>
          <w:b w:val="0"/>
          <w:bCs w:val="0"/>
          <w:color w:val="auto"/>
          <w:sz w:val="32"/>
          <w:szCs w:val="32"/>
          <w:highlight w:val="none"/>
          <w:lang w:eastAsia="zh-CN"/>
        </w:rPr>
        <w:t>）未取得网约车经营许可，不得从事或者变相从事网约车经营活动；</w:t>
      </w:r>
    </w:p>
    <w:p w14:paraId="019A414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eastAsia="zh-CN"/>
        </w:rPr>
      </w:pPr>
      <w:r>
        <w:rPr>
          <w:rFonts w:hint="default" w:ascii="Times New Roman" w:hAnsi="Times New Roman" w:eastAsia="方正仿宋_GBK" w:cs="Times New Roman"/>
          <w:b w:val="0"/>
          <w:bCs w:val="0"/>
          <w:color w:val="auto"/>
          <w:sz w:val="32"/>
          <w:szCs w:val="32"/>
          <w:highlight w:val="none"/>
          <w:lang w:eastAsia="zh-CN"/>
        </w:rPr>
        <w:t>（</w:t>
      </w:r>
      <w:r>
        <w:rPr>
          <w:rFonts w:hint="eastAsia" w:ascii="Times New Roman" w:hAnsi="Times New Roman" w:eastAsia="方正仿宋_GBK" w:cs="Times New Roman"/>
          <w:b w:val="0"/>
          <w:bCs w:val="0"/>
          <w:color w:val="auto"/>
          <w:sz w:val="32"/>
          <w:szCs w:val="32"/>
          <w:highlight w:val="none"/>
          <w:lang w:val="en-US" w:eastAsia="zh-CN"/>
        </w:rPr>
        <w:t>五</w:t>
      </w:r>
      <w:r>
        <w:rPr>
          <w:rFonts w:hint="default" w:ascii="Times New Roman" w:hAnsi="Times New Roman" w:eastAsia="方正仿宋_GBK" w:cs="Times New Roman"/>
          <w:b w:val="0"/>
          <w:bCs w:val="0"/>
          <w:color w:val="auto"/>
          <w:sz w:val="32"/>
          <w:szCs w:val="32"/>
          <w:highlight w:val="none"/>
          <w:lang w:eastAsia="zh-CN"/>
        </w:rPr>
        <w:t>）不得干预网约车经营企业的</w:t>
      </w:r>
      <w:r>
        <w:rPr>
          <w:rFonts w:hint="eastAsia" w:ascii="Times New Roman" w:hAnsi="Times New Roman" w:eastAsia="方正仿宋_GBK" w:cs="Times New Roman"/>
          <w:b w:val="0"/>
          <w:bCs w:val="0"/>
          <w:color w:val="auto"/>
          <w:sz w:val="32"/>
          <w:szCs w:val="32"/>
          <w:highlight w:val="none"/>
          <w:lang w:eastAsia="zh-CN"/>
        </w:rPr>
        <w:t>运营服务</w:t>
      </w:r>
      <w:r>
        <w:rPr>
          <w:rFonts w:hint="eastAsia" w:ascii="Times New Roman" w:hAnsi="Times New Roman" w:eastAsia="方正仿宋_GBK" w:cs="Times New Roman"/>
          <w:b w:val="0"/>
          <w:bCs w:val="0"/>
          <w:color w:val="auto"/>
          <w:sz w:val="32"/>
          <w:szCs w:val="32"/>
          <w:highlight w:val="none"/>
          <w:lang w:val="en-US" w:eastAsia="zh-CN"/>
        </w:rPr>
        <w:t>价格</w:t>
      </w:r>
      <w:r>
        <w:rPr>
          <w:rFonts w:hint="default" w:ascii="Times New Roman" w:hAnsi="Times New Roman" w:eastAsia="方正仿宋_GBK" w:cs="Times New Roman"/>
          <w:b w:val="0"/>
          <w:bCs w:val="0"/>
          <w:color w:val="auto"/>
          <w:sz w:val="32"/>
          <w:szCs w:val="32"/>
          <w:highlight w:val="none"/>
          <w:lang w:eastAsia="zh-CN"/>
        </w:rPr>
        <w:t>；</w:t>
      </w:r>
    </w:p>
    <w:p w14:paraId="2C2A2A5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eastAsia="zh-CN"/>
        </w:rPr>
      </w:pPr>
      <w:r>
        <w:rPr>
          <w:rFonts w:hint="default" w:ascii="Times New Roman" w:hAnsi="Times New Roman" w:eastAsia="方正仿宋_GBK" w:cs="Times New Roman"/>
          <w:b w:val="0"/>
          <w:bCs w:val="0"/>
          <w:color w:val="auto"/>
          <w:sz w:val="32"/>
          <w:szCs w:val="32"/>
          <w:highlight w:val="none"/>
          <w:lang w:eastAsia="zh-CN"/>
        </w:rPr>
        <w:t>（</w:t>
      </w:r>
      <w:r>
        <w:rPr>
          <w:rFonts w:hint="eastAsia" w:ascii="Times New Roman" w:hAnsi="Times New Roman" w:eastAsia="方正仿宋_GBK" w:cs="Times New Roman"/>
          <w:b w:val="0"/>
          <w:bCs w:val="0"/>
          <w:color w:val="auto"/>
          <w:sz w:val="32"/>
          <w:szCs w:val="32"/>
          <w:highlight w:val="none"/>
          <w:lang w:eastAsia="zh-CN"/>
        </w:rPr>
        <w:t>六</w:t>
      </w:r>
      <w:r>
        <w:rPr>
          <w:rFonts w:hint="default" w:ascii="Times New Roman" w:hAnsi="Times New Roman" w:eastAsia="方正仿宋_GBK" w:cs="Times New Roman"/>
          <w:b w:val="0"/>
          <w:bCs w:val="0"/>
          <w:color w:val="auto"/>
          <w:sz w:val="32"/>
          <w:szCs w:val="32"/>
          <w:highlight w:val="none"/>
          <w:lang w:eastAsia="zh-CN"/>
        </w:rPr>
        <w:t>）不得直接参与接入的网约车经营企业的车辆调度及驾驶员管理；</w:t>
      </w:r>
    </w:p>
    <w:p w14:paraId="69E1CE8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eastAsia="zh-CN"/>
        </w:rPr>
      </w:pPr>
      <w:r>
        <w:rPr>
          <w:rFonts w:hint="default" w:ascii="Times New Roman" w:hAnsi="Times New Roman" w:eastAsia="方正仿宋_GBK" w:cs="Times New Roman"/>
          <w:b w:val="0"/>
          <w:bCs w:val="0"/>
          <w:color w:val="auto"/>
          <w:sz w:val="32"/>
          <w:szCs w:val="32"/>
          <w:highlight w:val="none"/>
          <w:lang w:eastAsia="zh-CN"/>
        </w:rPr>
        <w:t>（</w:t>
      </w:r>
      <w:r>
        <w:rPr>
          <w:rFonts w:hint="eastAsia" w:ascii="Times New Roman" w:hAnsi="Times New Roman" w:eastAsia="方正仿宋_GBK" w:cs="Times New Roman"/>
          <w:b w:val="0"/>
          <w:bCs w:val="0"/>
          <w:color w:val="auto"/>
          <w:sz w:val="32"/>
          <w:szCs w:val="32"/>
          <w:highlight w:val="none"/>
          <w:lang w:val="en-US" w:eastAsia="zh-CN"/>
        </w:rPr>
        <w:t>七</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法律、法规</w:t>
      </w:r>
      <w:r>
        <w:rPr>
          <w:rFonts w:hint="default" w:ascii="Times New Roman" w:hAnsi="Times New Roman" w:eastAsia="方正仿宋_GBK" w:cs="Times New Roman"/>
          <w:b w:val="0"/>
          <w:bCs w:val="0"/>
          <w:color w:val="auto"/>
          <w:sz w:val="32"/>
          <w:szCs w:val="32"/>
          <w:highlight w:val="none"/>
          <w:lang w:eastAsia="zh-CN"/>
        </w:rPr>
        <w:t>、规章</w:t>
      </w:r>
      <w:r>
        <w:rPr>
          <w:rFonts w:hint="default" w:ascii="Times New Roman" w:hAnsi="Times New Roman" w:eastAsia="方正仿宋_GBK" w:cs="Times New Roman"/>
          <w:b w:val="0"/>
          <w:bCs w:val="0"/>
          <w:color w:val="auto"/>
          <w:sz w:val="32"/>
          <w:szCs w:val="32"/>
          <w:highlight w:val="none"/>
        </w:rPr>
        <w:t>规定的其他</w:t>
      </w:r>
      <w:r>
        <w:rPr>
          <w:rFonts w:hint="default" w:ascii="Times New Roman" w:hAnsi="Times New Roman" w:eastAsia="方正仿宋_GBK" w:cs="Times New Roman"/>
          <w:b w:val="0"/>
          <w:bCs w:val="0"/>
          <w:color w:val="auto"/>
          <w:sz w:val="32"/>
          <w:szCs w:val="32"/>
          <w:highlight w:val="none"/>
          <w:lang w:eastAsia="zh-CN"/>
        </w:rPr>
        <w:t>要求</w:t>
      </w:r>
      <w:r>
        <w:rPr>
          <w:rFonts w:hint="default" w:ascii="Times New Roman" w:hAnsi="Times New Roman" w:eastAsia="方正仿宋_GBK" w:cs="Times New Roman"/>
          <w:b w:val="0"/>
          <w:bCs w:val="0"/>
          <w:color w:val="auto"/>
          <w:sz w:val="32"/>
          <w:szCs w:val="32"/>
          <w:highlight w:val="none"/>
        </w:rPr>
        <w:t>。</w:t>
      </w:r>
    </w:p>
    <w:p w14:paraId="0EA9A26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eastAsia="zh-CN"/>
        </w:rPr>
      </w:pPr>
      <w:r>
        <w:rPr>
          <w:rFonts w:hint="default" w:ascii="Times New Roman" w:hAnsi="Times New Roman" w:eastAsia="黑体" w:cs="Times New Roman"/>
          <w:b w:val="0"/>
          <w:bCs w:val="0"/>
          <w:color w:val="auto"/>
          <w:sz w:val="32"/>
          <w:szCs w:val="32"/>
          <w:highlight w:val="none"/>
        </w:rPr>
        <w:t>第</w:t>
      </w:r>
      <w:r>
        <w:rPr>
          <w:rFonts w:hint="default" w:ascii="Times New Roman" w:hAnsi="Times New Roman" w:eastAsia="黑体" w:cs="Times New Roman"/>
          <w:b w:val="0"/>
          <w:bCs w:val="0"/>
          <w:color w:val="auto"/>
          <w:sz w:val="32"/>
          <w:szCs w:val="32"/>
          <w:highlight w:val="none"/>
          <w:lang w:eastAsia="zh-CN"/>
        </w:rPr>
        <w:t>十九</w:t>
      </w:r>
      <w:r>
        <w:rPr>
          <w:rFonts w:hint="default" w:ascii="Times New Roman" w:hAnsi="Times New Roman" w:eastAsia="黑体" w:cs="Times New Roman"/>
          <w:b w:val="0"/>
          <w:bCs w:val="0"/>
          <w:color w:val="auto"/>
          <w:sz w:val="32"/>
          <w:szCs w:val="32"/>
          <w:highlight w:val="none"/>
        </w:rPr>
        <w:t>条</w:t>
      </w:r>
      <w:r>
        <w:rPr>
          <w:rFonts w:hint="default" w:ascii="Times New Roman" w:hAnsi="Times New Roman" w:eastAsia="仿宋_GB2312" w:cs="Times New Roman"/>
          <w:b w:val="0"/>
          <w:bCs w:val="0"/>
          <w:color w:val="auto"/>
          <w:sz w:val="32"/>
          <w:szCs w:val="32"/>
          <w:highlight w:val="none"/>
        </w:rPr>
        <w:t xml:space="preserve">  </w:t>
      </w:r>
      <w:r>
        <w:rPr>
          <w:rFonts w:hint="default" w:ascii="Times New Roman" w:hAnsi="Times New Roman" w:eastAsia="方正仿宋_GBK" w:cs="Times New Roman"/>
          <w:b w:val="0"/>
          <w:bCs w:val="0"/>
          <w:color w:val="auto"/>
          <w:sz w:val="32"/>
          <w:szCs w:val="32"/>
          <w:highlight w:val="none"/>
          <w:lang w:eastAsia="zh-CN"/>
        </w:rPr>
        <w:t>市、区（</w:t>
      </w:r>
      <w:r>
        <w:rPr>
          <w:rFonts w:hint="default" w:ascii="Times New Roman" w:hAnsi="Times New Roman" w:eastAsia="方正仿宋_GBK" w:cs="Times New Roman"/>
          <w:b w:val="0"/>
          <w:bCs w:val="0"/>
          <w:color w:val="auto"/>
          <w:sz w:val="32"/>
          <w:szCs w:val="32"/>
          <w:highlight w:val="none"/>
        </w:rPr>
        <w:t>县</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交通运输主管部门应当会同有关部门</w:t>
      </w:r>
      <w:r>
        <w:rPr>
          <w:rFonts w:hint="default" w:ascii="Times New Roman" w:hAnsi="Times New Roman" w:eastAsia="方正仿宋_GBK" w:cs="Times New Roman"/>
          <w:b w:val="0"/>
          <w:bCs w:val="0"/>
          <w:color w:val="auto"/>
          <w:sz w:val="32"/>
          <w:szCs w:val="32"/>
          <w:highlight w:val="none"/>
          <w:lang w:eastAsia="zh-CN"/>
        </w:rPr>
        <w:t>推动建设客运出租汽车</w:t>
      </w:r>
      <w:r>
        <w:rPr>
          <w:rFonts w:hint="default" w:ascii="Times New Roman" w:hAnsi="Times New Roman" w:eastAsia="方正仿宋_GBK" w:cs="Times New Roman"/>
          <w:b w:val="0"/>
          <w:bCs w:val="0"/>
          <w:color w:val="auto"/>
          <w:sz w:val="32"/>
          <w:szCs w:val="32"/>
          <w:highlight w:val="none"/>
        </w:rPr>
        <w:t>综合服务区、停车场、停靠点</w:t>
      </w:r>
      <w:r>
        <w:rPr>
          <w:rFonts w:hint="eastAsia" w:ascii="Times New Roman" w:hAnsi="Times New Roman" w:eastAsia="方正仿宋_GBK" w:cs="Times New Roman"/>
          <w:b w:val="0"/>
          <w:bCs w:val="0"/>
          <w:color w:val="auto"/>
          <w:sz w:val="32"/>
          <w:szCs w:val="32"/>
          <w:highlight w:val="none"/>
          <w:lang w:eastAsia="zh-CN"/>
        </w:rPr>
        <w:t>、专用车道</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并设置明显标识</w:t>
      </w:r>
      <w:r>
        <w:rPr>
          <w:rFonts w:hint="eastAsia"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eastAsia="zh-CN"/>
        </w:rPr>
        <w:t>客运出租汽车</w:t>
      </w:r>
      <w:r>
        <w:rPr>
          <w:rFonts w:hint="eastAsia" w:ascii="Times New Roman" w:hAnsi="Times New Roman" w:eastAsia="方正仿宋_GBK" w:cs="Times New Roman"/>
          <w:b w:val="0"/>
          <w:bCs w:val="0"/>
          <w:color w:val="auto"/>
          <w:sz w:val="32"/>
          <w:szCs w:val="32"/>
          <w:highlight w:val="none"/>
          <w:lang w:eastAsia="zh-CN"/>
        </w:rPr>
        <w:t>综合服务区应当</w:t>
      </w:r>
      <w:r>
        <w:rPr>
          <w:rFonts w:hint="default" w:ascii="Times New Roman" w:hAnsi="Times New Roman" w:eastAsia="方正仿宋_GBK" w:cs="Times New Roman"/>
          <w:color w:val="auto"/>
          <w:sz w:val="32"/>
          <w:szCs w:val="32"/>
          <w:highlight w:val="none"/>
        </w:rPr>
        <w:t>为客运出租汽车驾驶员提供餐饮、休息、如厕</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车辆清洗和快修、充（换）电等</w:t>
      </w:r>
      <w:r>
        <w:rPr>
          <w:rFonts w:hint="default" w:ascii="Times New Roman" w:hAnsi="Times New Roman" w:eastAsia="方正仿宋_GBK" w:cs="Times New Roman"/>
          <w:b w:val="0"/>
          <w:bCs w:val="0"/>
          <w:color w:val="auto"/>
          <w:sz w:val="32"/>
          <w:szCs w:val="32"/>
          <w:highlight w:val="none"/>
        </w:rPr>
        <w:t>服务</w:t>
      </w:r>
      <w:r>
        <w:rPr>
          <w:rFonts w:hint="eastAsia" w:ascii="Times New Roman" w:hAnsi="Times New Roman" w:eastAsia="方正仿宋_GBK" w:cs="Times New Roman"/>
          <w:b w:val="0"/>
          <w:bCs w:val="0"/>
          <w:color w:val="auto"/>
          <w:sz w:val="32"/>
          <w:szCs w:val="32"/>
          <w:highlight w:val="none"/>
          <w:lang w:eastAsia="zh-CN"/>
        </w:rPr>
        <w:t>。</w:t>
      </w:r>
    </w:p>
    <w:p w14:paraId="10777D6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lang w:eastAsia="zh-CN"/>
        </w:rPr>
        <w:t>市、区（</w:t>
      </w:r>
      <w:r>
        <w:rPr>
          <w:rFonts w:hint="default" w:ascii="Times New Roman" w:hAnsi="Times New Roman" w:eastAsia="方正仿宋_GBK" w:cs="Times New Roman"/>
          <w:b w:val="0"/>
          <w:bCs w:val="0"/>
          <w:color w:val="auto"/>
          <w:sz w:val="32"/>
          <w:szCs w:val="32"/>
          <w:highlight w:val="none"/>
        </w:rPr>
        <w:t>县</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交通运输主管部门应当</w:t>
      </w:r>
      <w:r>
        <w:rPr>
          <w:rFonts w:hint="default" w:ascii="Times New Roman" w:hAnsi="Times New Roman" w:eastAsia="方正仿宋_GBK" w:cs="Times New Roman"/>
          <w:b w:val="0"/>
          <w:bCs w:val="0"/>
          <w:color w:val="auto"/>
          <w:sz w:val="32"/>
          <w:szCs w:val="32"/>
          <w:highlight w:val="none"/>
          <w:lang w:eastAsia="zh-CN"/>
        </w:rPr>
        <w:t>在机场、火车站和其他客流集散的公共场所</w:t>
      </w:r>
      <w:r>
        <w:rPr>
          <w:rFonts w:hint="eastAsia" w:ascii="Times New Roman" w:hAnsi="Times New Roman" w:eastAsia="方正仿宋_GBK" w:cs="Times New Roman"/>
          <w:b w:val="0"/>
          <w:bCs w:val="0"/>
          <w:color w:val="auto"/>
          <w:sz w:val="32"/>
          <w:szCs w:val="32"/>
          <w:highlight w:val="none"/>
          <w:lang w:val="en-US" w:eastAsia="zh-CN"/>
        </w:rPr>
        <w:t>进行</w:t>
      </w:r>
      <w:r>
        <w:rPr>
          <w:rFonts w:hint="default" w:ascii="Times New Roman" w:hAnsi="Times New Roman" w:eastAsia="方正仿宋_GBK" w:cs="Times New Roman"/>
          <w:b w:val="0"/>
          <w:bCs w:val="0"/>
          <w:color w:val="auto"/>
          <w:sz w:val="32"/>
          <w:szCs w:val="32"/>
          <w:highlight w:val="none"/>
        </w:rPr>
        <w:t>调度，</w:t>
      </w:r>
      <w:r>
        <w:rPr>
          <w:rFonts w:hint="eastAsia" w:ascii="Times New Roman" w:hAnsi="Times New Roman" w:eastAsia="方正仿宋_GBK" w:cs="Times New Roman"/>
          <w:b w:val="0"/>
          <w:bCs w:val="0"/>
          <w:color w:val="auto"/>
          <w:sz w:val="32"/>
          <w:szCs w:val="32"/>
          <w:highlight w:val="none"/>
          <w:lang w:val="en-US" w:eastAsia="zh-CN"/>
        </w:rPr>
        <w:t>维持秩序</w:t>
      </w:r>
      <w:r>
        <w:rPr>
          <w:rFonts w:hint="default" w:ascii="Times New Roman" w:hAnsi="Times New Roman" w:eastAsia="方正仿宋_GBK" w:cs="Times New Roman"/>
          <w:b w:val="0"/>
          <w:bCs w:val="0"/>
          <w:color w:val="auto"/>
          <w:sz w:val="32"/>
          <w:szCs w:val="32"/>
          <w:highlight w:val="none"/>
        </w:rPr>
        <w:t>。</w:t>
      </w:r>
    </w:p>
    <w:p w14:paraId="49214B7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黑体" w:cs="Times New Roman"/>
          <w:b w:val="0"/>
          <w:bCs w:val="0"/>
          <w:color w:val="auto"/>
          <w:sz w:val="32"/>
          <w:szCs w:val="32"/>
          <w:highlight w:val="none"/>
        </w:rPr>
        <w:t>第二十条</w:t>
      </w:r>
      <w:r>
        <w:rPr>
          <w:rFonts w:hint="default" w:ascii="Times New Roman" w:hAnsi="Times New Roman" w:eastAsia="仿宋_GB2312" w:cs="Times New Roman"/>
          <w:b w:val="0"/>
          <w:bCs w:val="0"/>
          <w:color w:val="auto"/>
          <w:sz w:val="32"/>
          <w:szCs w:val="32"/>
          <w:highlight w:val="none"/>
        </w:rPr>
        <w:t xml:space="preserve">  </w:t>
      </w:r>
      <w:r>
        <w:rPr>
          <w:rFonts w:hint="default" w:ascii="Times New Roman" w:hAnsi="Times New Roman" w:eastAsia="方正仿宋_GBK" w:cs="Times New Roman"/>
          <w:b w:val="0"/>
          <w:bCs w:val="0"/>
          <w:color w:val="auto"/>
          <w:sz w:val="32"/>
          <w:szCs w:val="32"/>
          <w:highlight w:val="none"/>
          <w:lang w:eastAsia="zh-CN"/>
        </w:rPr>
        <w:t>市、区（</w:t>
      </w:r>
      <w:r>
        <w:rPr>
          <w:rFonts w:hint="default" w:ascii="Times New Roman" w:hAnsi="Times New Roman" w:eastAsia="方正仿宋_GBK" w:cs="Times New Roman"/>
          <w:b w:val="0"/>
          <w:bCs w:val="0"/>
          <w:color w:val="auto"/>
          <w:sz w:val="32"/>
          <w:szCs w:val="32"/>
          <w:highlight w:val="none"/>
        </w:rPr>
        <w:t>县</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交通运输主管部门应当建立投诉举报制度，公开投诉电话、通信地址，接受投诉和社会监督。受理的投诉，应当</w:t>
      </w:r>
      <w:r>
        <w:rPr>
          <w:rFonts w:hint="eastAsia" w:ascii="Times New Roman" w:hAnsi="Times New Roman" w:eastAsia="方正仿宋_GBK" w:cs="Times New Roman"/>
          <w:b w:val="0"/>
          <w:bCs w:val="0"/>
          <w:color w:val="auto"/>
          <w:sz w:val="32"/>
          <w:szCs w:val="32"/>
          <w:highlight w:val="none"/>
          <w:lang w:eastAsia="zh-CN"/>
        </w:rPr>
        <w:t>自受理之日起十</w:t>
      </w:r>
      <w:r>
        <w:rPr>
          <w:rFonts w:hint="default" w:ascii="Times New Roman" w:hAnsi="Times New Roman" w:eastAsia="方正仿宋_GBK" w:cs="Times New Roman"/>
          <w:b w:val="0"/>
          <w:bCs w:val="0"/>
          <w:color w:val="auto"/>
          <w:sz w:val="32"/>
          <w:szCs w:val="32"/>
          <w:highlight w:val="none"/>
        </w:rPr>
        <w:t>日内办结；情况复杂的，应当在</w:t>
      </w:r>
      <w:r>
        <w:rPr>
          <w:rFonts w:hint="eastAsia" w:ascii="Times New Roman" w:hAnsi="Times New Roman" w:eastAsia="方正仿宋_GBK" w:cs="Times New Roman"/>
          <w:b w:val="0"/>
          <w:bCs w:val="0"/>
          <w:color w:val="auto"/>
          <w:sz w:val="32"/>
          <w:szCs w:val="32"/>
          <w:highlight w:val="none"/>
          <w:lang w:eastAsia="zh-CN"/>
        </w:rPr>
        <w:t>三十</w:t>
      </w:r>
      <w:r>
        <w:rPr>
          <w:rFonts w:hint="default" w:ascii="Times New Roman" w:hAnsi="Times New Roman" w:eastAsia="方正仿宋_GBK" w:cs="Times New Roman"/>
          <w:b w:val="0"/>
          <w:bCs w:val="0"/>
          <w:color w:val="auto"/>
          <w:sz w:val="32"/>
          <w:szCs w:val="32"/>
          <w:highlight w:val="none"/>
        </w:rPr>
        <w:t>日内办结</w:t>
      </w:r>
      <w:r>
        <w:rPr>
          <w:rFonts w:hint="default" w:ascii="Times New Roman" w:hAnsi="Times New Roman" w:eastAsia="方正仿宋_GBK" w:cs="Times New Roman"/>
          <w:b w:val="0"/>
          <w:bCs w:val="0"/>
          <w:color w:val="auto"/>
          <w:sz w:val="32"/>
          <w:szCs w:val="32"/>
          <w:highlight w:val="none"/>
          <w:lang w:eastAsia="zh-CN"/>
        </w:rPr>
        <w:t>。</w:t>
      </w:r>
    </w:p>
    <w:p w14:paraId="5D0ACE0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第二十</w:t>
      </w:r>
      <w:r>
        <w:rPr>
          <w:rFonts w:hint="default" w:ascii="Times New Roman" w:hAnsi="Times New Roman" w:eastAsia="黑体" w:cs="Times New Roman"/>
          <w:b w:val="0"/>
          <w:bCs w:val="0"/>
          <w:color w:val="auto"/>
          <w:sz w:val="32"/>
          <w:szCs w:val="32"/>
          <w:highlight w:val="none"/>
          <w:lang w:eastAsia="zh-CN"/>
        </w:rPr>
        <w:t>一</w:t>
      </w:r>
      <w:r>
        <w:rPr>
          <w:rFonts w:hint="default" w:ascii="Times New Roman" w:hAnsi="Times New Roman" w:eastAsia="黑体" w:cs="Times New Roman"/>
          <w:b w:val="0"/>
          <w:bCs w:val="0"/>
          <w:color w:val="auto"/>
          <w:sz w:val="32"/>
          <w:szCs w:val="32"/>
          <w:highlight w:val="none"/>
        </w:rPr>
        <w:t>条</w:t>
      </w:r>
      <w:r>
        <w:rPr>
          <w:rFonts w:hint="default" w:ascii="Times New Roman" w:hAnsi="Times New Roman" w:eastAsia="仿宋_GB2312" w:cs="Times New Roman"/>
          <w:b w:val="0"/>
          <w:bCs w:val="0"/>
          <w:color w:val="auto"/>
          <w:sz w:val="32"/>
          <w:szCs w:val="32"/>
          <w:highlight w:val="none"/>
        </w:rPr>
        <w:t xml:space="preserve">  </w:t>
      </w:r>
      <w:r>
        <w:rPr>
          <w:rFonts w:hint="default" w:ascii="Times New Roman" w:hAnsi="Times New Roman" w:eastAsia="方正仿宋_GBK" w:cs="Times New Roman"/>
          <w:b w:val="0"/>
          <w:bCs w:val="0"/>
          <w:color w:val="auto"/>
          <w:sz w:val="32"/>
          <w:szCs w:val="32"/>
          <w:highlight w:val="none"/>
        </w:rPr>
        <w:t>乘客与</w:t>
      </w:r>
      <w:r>
        <w:rPr>
          <w:rFonts w:hint="default" w:ascii="Times New Roman" w:hAnsi="Times New Roman" w:eastAsia="方正仿宋_GBK" w:cs="Times New Roman"/>
          <w:b w:val="0"/>
          <w:bCs w:val="0"/>
          <w:color w:val="auto"/>
          <w:sz w:val="32"/>
          <w:szCs w:val="32"/>
          <w:highlight w:val="none"/>
          <w:lang w:eastAsia="zh-CN"/>
        </w:rPr>
        <w:t>客运出租汽车</w:t>
      </w:r>
      <w:r>
        <w:rPr>
          <w:rFonts w:hint="default" w:ascii="Times New Roman" w:hAnsi="Times New Roman" w:eastAsia="方正仿宋_GBK" w:cs="Times New Roman"/>
          <w:b w:val="0"/>
          <w:bCs w:val="0"/>
          <w:color w:val="auto"/>
          <w:sz w:val="32"/>
          <w:szCs w:val="32"/>
          <w:highlight w:val="none"/>
        </w:rPr>
        <w:t>驾驶员因计价、收费及其他客运服务问题发生争议，可以到</w:t>
      </w:r>
      <w:r>
        <w:rPr>
          <w:rFonts w:hint="default" w:ascii="Times New Roman" w:hAnsi="Times New Roman" w:eastAsia="方正仿宋_GBK" w:cs="Times New Roman"/>
          <w:b w:val="0"/>
          <w:bCs w:val="0"/>
          <w:color w:val="auto"/>
          <w:sz w:val="32"/>
          <w:szCs w:val="32"/>
          <w:highlight w:val="none"/>
          <w:lang w:eastAsia="zh-CN"/>
        </w:rPr>
        <w:t>市、区（</w:t>
      </w:r>
      <w:r>
        <w:rPr>
          <w:rFonts w:hint="default" w:ascii="Times New Roman" w:hAnsi="Times New Roman" w:eastAsia="方正仿宋_GBK" w:cs="Times New Roman"/>
          <w:b w:val="0"/>
          <w:bCs w:val="0"/>
          <w:color w:val="auto"/>
          <w:sz w:val="32"/>
          <w:szCs w:val="32"/>
          <w:highlight w:val="none"/>
        </w:rPr>
        <w:t>县</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交通运输主管部门接受调查处理。</w:t>
      </w:r>
    </w:p>
    <w:p w14:paraId="445C169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b w:val="0"/>
          <w:bCs w:val="0"/>
          <w:color w:val="auto"/>
          <w:sz w:val="32"/>
          <w:szCs w:val="32"/>
          <w:highlight w:val="none"/>
          <w:lang w:eastAsia="zh-CN"/>
        </w:rPr>
      </w:pPr>
      <w:r>
        <w:rPr>
          <w:rFonts w:hint="default" w:ascii="Times New Roman" w:hAnsi="Times New Roman" w:eastAsia="方正仿宋_GBK" w:cs="Times New Roman"/>
          <w:b w:val="0"/>
          <w:bCs w:val="0"/>
          <w:color w:val="auto"/>
          <w:sz w:val="32"/>
          <w:szCs w:val="32"/>
          <w:highlight w:val="none"/>
        </w:rPr>
        <w:t>乘客对计</w:t>
      </w:r>
      <w:r>
        <w:rPr>
          <w:rFonts w:hint="default" w:ascii="Times New Roman" w:hAnsi="Times New Roman" w:eastAsia="方正仿宋_GBK" w:cs="Times New Roman"/>
          <w:b w:val="0"/>
          <w:bCs w:val="0"/>
          <w:color w:val="auto"/>
          <w:sz w:val="32"/>
          <w:szCs w:val="32"/>
          <w:highlight w:val="none"/>
          <w:lang w:eastAsia="zh-CN"/>
        </w:rPr>
        <w:t>程计价设备</w:t>
      </w:r>
      <w:r>
        <w:rPr>
          <w:rFonts w:hint="default" w:ascii="Times New Roman" w:hAnsi="Times New Roman" w:eastAsia="方正仿宋_GBK" w:cs="Times New Roman"/>
          <w:b w:val="0"/>
          <w:bCs w:val="0"/>
          <w:color w:val="auto"/>
          <w:sz w:val="32"/>
          <w:szCs w:val="32"/>
          <w:highlight w:val="none"/>
        </w:rPr>
        <w:t>有异议的投诉，</w:t>
      </w:r>
      <w:r>
        <w:rPr>
          <w:rFonts w:hint="default" w:ascii="Times New Roman" w:hAnsi="Times New Roman" w:eastAsia="方正仿宋_GBK" w:cs="Times New Roman"/>
          <w:b w:val="0"/>
          <w:bCs w:val="0"/>
          <w:color w:val="auto"/>
          <w:sz w:val="32"/>
          <w:szCs w:val="32"/>
          <w:highlight w:val="none"/>
          <w:lang w:eastAsia="zh-CN"/>
        </w:rPr>
        <w:t>市、区（</w:t>
      </w:r>
      <w:r>
        <w:rPr>
          <w:rFonts w:hint="default" w:ascii="Times New Roman" w:hAnsi="Times New Roman" w:eastAsia="方正仿宋_GBK" w:cs="Times New Roman"/>
          <w:b w:val="0"/>
          <w:bCs w:val="0"/>
          <w:color w:val="auto"/>
          <w:sz w:val="32"/>
          <w:szCs w:val="32"/>
          <w:highlight w:val="none"/>
        </w:rPr>
        <w:t>县</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交通运输主管部门应当立即封存计</w:t>
      </w:r>
      <w:r>
        <w:rPr>
          <w:rFonts w:hint="default" w:ascii="Times New Roman" w:hAnsi="Times New Roman" w:eastAsia="方正仿宋_GBK" w:cs="Times New Roman"/>
          <w:b w:val="0"/>
          <w:bCs w:val="0"/>
          <w:color w:val="auto"/>
          <w:sz w:val="32"/>
          <w:szCs w:val="32"/>
          <w:highlight w:val="none"/>
          <w:lang w:eastAsia="zh-CN"/>
        </w:rPr>
        <w:t>程计价设备</w:t>
      </w:r>
      <w:r>
        <w:rPr>
          <w:rFonts w:hint="default" w:ascii="Times New Roman" w:hAnsi="Times New Roman" w:eastAsia="方正仿宋_GBK" w:cs="Times New Roman"/>
          <w:b w:val="0"/>
          <w:bCs w:val="0"/>
          <w:color w:val="auto"/>
          <w:sz w:val="32"/>
          <w:szCs w:val="32"/>
          <w:highlight w:val="none"/>
        </w:rPr>
        <w:t>，送市场监督管理部门</w:t>
      </w:r>
      <w:r>
        <w:rPr>
          <w:rFonts w:hint="default" w:ascii="Times New Roman" w:hAnsi="Times New Roman" w:eastAsia="方正仿宋_GBK" w:cs="Times New Roman"/>
          <w:b w:val="0"/>
          <w:bCs w:val="0"/>
          <w:color w:val="auto"/>
          <w:sz w:val="32"/>
          <w:szCs w:val="32"/>
          <w:highlight w:val="none"/>
          <w:lang w:val="en-US" w:eastAsia="zh-CN"/>
        </w:rPr>
        <w:t>指定的法定计量机构实施检</w:t>
      </w:r>
      <w:r>
        <w:rPr>
          <w:rFonts w:hint="default" w:ascii="Times New Roman" w:hAnsi="Times New Roman" w:eastAsia="方正仿宋_GBK" w:cs="Times New Roman"/>
          <w:b w:val="0"/>
          <w:bCs w:val="0"/>
          <w:color w:val="auto"/>
          <w:sz w:val="32"/>
          <w:szCs w:val="32"/>
          <w:highlight w:val="none"/>
        </w:rPr>
        <w:t>定</w:t>
      </w:r>
      <w:r>
        <w:rPr>
          <w:rFonts w:hint="eastAsia"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由此发生的费用由责任者承担。</w:t>
      </w:r>
    </w:p>
    <w:p w14:paraId="0A9B64A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0"/>
          <w:szCs w:val="30"/>
          <w:highlight w:val="none"/>
        </w:rPr>
      </w:pPr>
      <w:r>
        <w:rPr>
          <w:rFonts w:hint="eastAsia" w:ascii="黑体" w:hAnsi="黑体" w:eastAsia="黑体" w:cs="黑体"/>
          <w:color w:val="auto"/>
          <w:sz w:val="32"/>
          <w:szCs w:val="32"/>
          <w:highlight w:val="none"/>
          <w:lang w:val="en-US" w:eastAsia="zh-CN"/>
        </w:rPr>
        <w:t xml:space="preserve">第二十二条  </w:t>
      </w:r>
      <w:r>
        <w:rPr>
          <w:rFonts w:hint="default" w:ascii="Times New Roman" w:hAnsi="Times New Roman" w:eastAsia="方正仿宋_GBK" w:cs="Times New Roman"/>
          <w:b w:val="0"/>
          <w:bCs w:val="0"/>
          <w:color w:val="auto"/>
          <w:sz w:val="32"/>
          <w:szCs w:val="32"/>
          <w:highlight w:val="none"/>
          <w:lang w:eastAsia="zh-CN"/>
        </w:rPr>
        <w:t>客运出租汽车行业协会应当加强行业自律，调解行业矛盾纠纷，促进行业健康发展。</w:t>
      </w:r>
    </w:p>
    <w:p w14:paraId="3DD6C03E">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二十三</w:t>
      </w:r>
      <w:r>
        <w:rPr>
          <w:rFonts w:hint="eastAsia" w:ascii="黑体" w:hAnsi="黑体" w:eastAsia="黑体" w:cs="黑体"/>
          <w:sz w:val="32"/>
          <w:szCs w:val="32"/>
          <w:highlight w:val="none"/>
        </w:rPr>
        <w:t xml:space="preserve">条 </w:t>
      </w:r>
      <w:r>
        <w:rPr>
          <w:rFonts w:hint="eastAsia" w:ascii="黑体" w:hAnsi="黑体" w:eastAsia="黑体" w:cs="黑体"/>
          <w:sz w:val="32"/>
          <w:szCs w:val="32"/>
          <w:highlight w:val="none"/>
          <w:lang w:val="en-US" w:eastAsia="zh-CN"/>
        </w:rPr>
        <w:t xml:space="preserve"> </w:t>
      </w:r>
      <w:r>
        <w:rPr>
          <w:rFonts w:hint="eastAsia" w:ascii="方正仿宋_GBK" w:hAnsi="方正仿宋_GBK" w:eastAsia="方正仿宋_GBK" w:cs="方正仿宋_GBK"/>
          <w:sz w:val="32"/>
          <w:szCs w:val="32"/>
          <w:highlight w:val="none"/>
          <w:lang w:eastAsia="zh-CN"/>
        </w:rPr>
        <w:t>客运出租汽车</w:t>
      </w:r>
      <w:r>
        <w:rPr>
          <w:rFonts w:hint="eastAsia" w:ascii="方正仿宋_GBK" w:hAnsi="方正仿宋_GBK" w:eastAsia="方正仿宋_GBK" w:cs="方正仿宋_GBK"/>
          <w:sz w:val="32"/>
          <w:szCs w:val="32"/>
          <w:highlight w:val="none"/>
          <w:lang w:val="en-US" w:eastAsia="zh-CN"/>
        </w:rPr>
        <w:t>企业</w:t>
      </w:r>
      <w:r>
        <w:rPr>
          <w:rFonts w:hint="eastAsia" w:ascii="方正仿宋_GBK" w:hAnsi="方正仿宋_GBK" w:eastAsia="方正仿宋_GBK" w:cs="方正仿宋_GBK"/>
          <w:sz w:val="32"/>
          <w:szCs w:val="32"/>
          <w:highlight w:val="none"/>
        </w:rPr>
        <w:t>应当服从和配合公安机关治安管理，并遵守下列规定：</w:t>
      </w:r>
    </w:p>
    <w:p w14:paraId="2F2453D9">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（一）按照公安机关要求，履行相应的</w:t>
      </w:r>
      <w:r>
        <w:rPr>
          <w:rFonts w:hint="eastAsia" w:ascii="方正仿宋_GBK" w:hAnsi="方正仿宋_GBK" w:eastAsia="方正仿宋_GBK" w:cs="方正仿宋_GBK"/>
          <w:sz w:val="32"/>
          <w:szCs w:val="32"/>
          <w:highlight w:val="none"/>
          <w:lang w:val="en-US" w:eastAsia="zh-CN"/>
        </w:rPr>
        <w:t>内部治安保卫</w:t>
      </w:r>
      <w:r>
        <w:rPr>
          <w:rFonts w:hint="eastAsia" w:ascii="方正仿宋_GBK" w:hAnsi="方正仿宋_GBK" w:eastAsia="方正仿宋_GBK" w:cs="方正仿宋_GBK"/>
          <w:sz w:val="32"/>
          <w:szCs w:val="32"/>
          <w:highlight w:val="none"/>
        </w:rPr>
        <w:t>责任；</w:t>
      </w:r>
    </w:p>
    <w:p w14:paraId="2356F1C4">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二</w:t>
      </w:r>
      <w:r>
        <w:rPr>
          <w:rFonts w:hint="eastAsia" w:ascii="方正仿宋_GBK" w:hAnsi="方正仿宋_GBK" w:eastAsia="方正仿宋_GBK" w:cs="方正仿宋_GBK"/>
          <w:sz w:val="32"/>
          <w:szCs w:val="32"/>
          <w:highlight w:val="none"/>
        </w:rPr>
        <w:t>）执行公安机关关于客运出租汽车治安防范的各项措施，为公安机关依法防范、调查违法犯罪活动、处置突发事件提供必要的技术支持与协助</w:t>
      </w:r>
      <w:r>
        <w:rPr>
          <w:rFonts w:hint="eastAsia" w:ascii="方正仿宋_GBK" w:hAnsi="方正仿宋_GBK" w:eastAsia="方正仿宋_GBK" w:cs="方正仿宋_GBK"/>
          <w:sz w:val="32"/>
          <w:szCs w:val="32"/>
          <w:highlight w:val="none"/>
          <w:lang w:eastAsia="zh-CN"/>
        </w:rPr>
        <w:t>。</w:t>
      </w:r>
    </w:p>
    <w:p w14:paraId="48849F4A">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黑体" w:cs="Times New Roman"/>
          <w:b w:val="0"/>
          <w:bCs w:val="0"/>
          <w:color w:val="auto"/>
          <w:sz w:val="32"/>
          <w:szCs w:val="32"/>
          <w:highlight w:val="none"/>
        </w:rPr>
      </w:pPr>
    </w:p>
    <w:p w14:paraId="529A6392">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w:t>
      </w:r>
      <w:r>
        <w:rPr>
          <w:rFonts w:hint="eastAsia" w:ascii="Times New Roman" w:hAnsi="Times New Roman" w:eastAsia="黑体" w:cs="Times New Roman"/>
          <w:b w:val="0"/>
          <w:bCs w:val="0"/>
          <w:color w:val="auto"/>
          <w:sz w:val="32"/>
          <w:szCs w:val="32"/>
          <w:highlight w:val="none"/>
          <w:lang w:eastAsia="zh-CN"/>
        </w:rPr>
        <w:t>四</w:t>
      </w:r>
      <w:r>
        <w:rPr>
          <w:rFonts w:hint="default" w:ascii="Times New Roman" w:hAnsi="Times New Roman" w:eastAsia="黑体" w:cs="Times New Roman"/>
          <w:b w:val="0"/>
          <w:bCs w:val="0"/>
          <w:color w:val="auto"/>
          <w:sz w:val="32"/>
          <w:szCs w:val="32"/>
          <w:highlight w:val="none"/>
        </w:rPr>
        <w:t>章  法律责任</w:t>
      </w:r>
    </w:p>
    <w:p w14:paraId="3E01542D">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Times New Roman" w:hAnsi="Times New Roman" w:eastAsia="方正仿宋_GBK" w:cs="Times New Roman"/>
          <w:b w:val="0"/>
          <w:bCs w:val="0"/>
          <w:color w:val="auto"/>
          <w:sz w:val="32"/>
          <w:szCs w:val="32"/>
          <w:highlight w:val="none"/>
          <w:lang w:val="en-US" w:eastAsia="zh-CN"/>
        </w:rPr>
      </w:pPr>
    </w:p>
    <w:p w14:paraId="4710DC4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FF0000"/>
          <w:sz w:val="32"/>
          <w:szCs w:val="32"/>
          <w:highlight w:val="none"/>
          <w:u w:val="none"/>
          <w:lang w:eastAsia="zh-CN"/>
        </w:rPr>
      </w:pPr>
      <w:r>
        <w:rPr>
          <w:rFonts w:hint="default" w:ascii="Times New Roman" w:hAnsi="Times New Roman" w:eastAsia="黑体" w:cs="Times New Roman"/>
          <w:b w:val="0"/>
          <w:bCs w:val="0"/>
          <w:color w:val="auto"/>
          <w:sz w:val="32"/>
          <w:szCs w:val="32"/>
          <w:highlight w:val="none"/>
        </w:rPr>
        <w:t>第二十</w:t>
      </w:r>
      <w:r>
        <w:rPr>
          <w:rFonts w:hint="eastAsia" w:ascii="Times New Roman" w:hAnsi="Times New Roman" w:eastAsia="黑体" w:cs="Times New Roman"/>
          <w:b w:val="0"/>
          <w:bCs w:val="0"/>
          <w:color w:val="auto"/>
          <w:sz w:val="32"/>
          <w:szCs w:val="32"/>
          <w:highlight w:val="none"/>
          <w:lang w:eastAsia="zh-CN"/>
        </w:rPr>
        <w:t>四</w:t>
      </w:r>
      <w:r>
        <w:rPr>
          <w:rFonts w:hint="default" w:ascii="Times New Roman" w:hAnsi="Times New Roman" w:eastAsia="黑体" w:cs="Times New Roman"/>
          <w:b w:val="0"/>
          <w:bCs w:val="0"/>
          <w:color w:val="auto"/>
          <w:sz w:val="32"/>
          <w:szCs w:val="32"/>
          <w:highlight w:val="none"/>
        </w:rPr>
        <w:t>条</w:t>
      </w:r>
      <w:r>
        <w:rPr>
          <w:rFonts w:hint="default" w:ascii="Times New Roman" w:hAnsi="Times New Roman" w:eastAsia="仿宋_GB2312" w:cs="Times New Roman"/>
          <w:b w:val="0"/>
          <w:bCs w:val="0"/>
          <w:color w:val="auto"/>
          <w:sz w:val="32"/>
          <w:szCs w:val="32"/>
          <w:highlight w:val="none"/>
        </w:rPr>
        <w:t xml:space="preserve">  </w:t>
      </w:r>
      <w:r>
        <w:rPr>
          <w:rFonts w:hint="default" w:ascii="Times New Roman" w:hAnsi="Times New Roman" w:eastAsia="方正仿宋_GBK" w:cs="Times New Roman"/>
          <w:b w:val="0"/>
          <w:bCs w:val="0"/>
          <w:color w:val="auto"/>
          <w:sz w:val="32"/>
          <w:szCs w:val="32"/>
          <w:highlight w:val="none"/>
          <w:lang w:eastAsia="zh-CN"/>
        </w:rPr>
        <w:t>巡游车</w:t>
      </w:r>
      <w:r>
        <w:rPr>
          <w:rFonts w:hint="default" w:ascii="Times New Roman" w:hAnsi="Times New Roman" w:eastAsia="方正仿宋_GBK" w:cs="Times New Roman"/>
          <w:b w:val="0"/>
          <w:bCs w:val="0"/>
          <w:color w:val="auto"/>
          <w:sz w:val="32"/>
          <w:szCs w:val="32"/>
          <w:highlight w:val="none"/>
        </w:rPr>
        <w:t>经营者擅自停运</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损害社会公共利益的</w:t>
      </w:r>
      <w:r>
        <w:rPr>
          <w:rFonts w:hint="default" w:ascii="Times New Roman" w:hAnsi="Times New Roman" w:eastAsia="方正仿宋_GBK" w:cs="Times New Roman"/>
          <w:b w:val="0"/>
          <w:bCs w:val="0"/>
          <w:color w:val="auto"/>
          <w:sz w:val="32"/>
          <w:szCs w:val="32"/>
          <w:highlight w:val="none"/>
          <w:lang w:eastAsia="zh-CN"/>
        </w:rPr>
        <w:t>，或者</w:t>
      </w:r>
      <w:r>
        <w:rPr>
          <w:rFonts w:hint="default" w:ascii="Times New Roman" w:hAnsi="Times New Roman" w:eastAsia="方正仿宋_GBK" w:cs="Times New Roman"/>
          <w:b w:val="0"/>
          <w:bCs w:val="0"/>
          <w:color w:val="auto"/>
          <w:sz w:val="32"/>
          <w:szCs w:val="32"/>
          <w:highlight w:val="none"/>
          <w:u w:val="none"/>
        </w:rPr>
        <w:t>发生</w:t>
      </w:r>
      <w:r>
        <w:rPr>
          <w:rFonts w:hint="eastAsia" w:ascii="Times New Roman" w:hAnsi="Times New Roman" w:eastAsia="方正仿宋_GBK" w:cs="Times New Roman"/>
          <w:b w:val="0"/>
          <w:bCs w:val="0"/>
          <w:color w:val="auto"/>
          <w:sz w:val="32"/>
          <w:szCs w:val="32"/>
          <w:highlight w:val="none"/>
          <w:u w:val="none"/>
          <w:lang w:val="en-US" w:eastAsia="zh-CN"/>
        </w:rPr>
        <w:t>较大</w:t>
      </w:r>
      <w:r>
        <w:rPr>
          <w:rFonts w:hint="default" w:ascii="Times New Roman" w:hAnsi="Times New Roman" w:eastAsia="方正仿宋_GBK" w:cs="Times New Roman"/>
          <w:b w:val="0"/>
          <w:bCs w:val="0"/>
          <w:color w:val="auto"/>
          <w:sz w:val="32"/>
          <w:szCs w:val="32"/>
          <w:highlight w:val="none"/>
          <w:u w:val="none"/>
        </w:rPr>
        <w:t>及以上生产安全事故</w:t>
      </w:r>
      <w:r>
        <w:rPr>
          <w:rFonts w:hint="default" w:ascii="Times New Roman" w:hAnsi="Times New Roman" w:eastAsia="方正仿宋_GBK" w:cs="Times New Roman"/>
          <w:b w:val="0"/>
          <w:bCs w:val="0"/>
          <w:color w:val="auto"/>
          <w:sz w:val="32"/>
          <w:szCs w:val="32"/>
          <w:highlight w:val="none"/>
          <w:u w:val="none"/>
        </w:rPr>
        <w:t>并负有同等以上责任的</w:t>
      </w:r>
      <w:r>
        <w:rPr>
          <w:rFonts w:hint="default" w:ascii="Times New Roman" w:hAnsi="Times New Roman" w:eastAsia="方正仿宋_GBK" w:cs="Times New Roman"/>
          <w:b w:val="0"/>
          <w:bCs w:val="0"/>
          <w:color w:val="auto"/>
          <w:sz w:val="32"/>
          <w:szCs w:val="32"/>
          <w:highlight w:val="none"/>
          <w:u w:val="none"/>
          <w:lang w:eastAsia="zh-CN"/>
        </w:rPr>
        <w:t>，</w:t>
      </w:r>
      <w:r>
        <w:rPr>
          <w:rFonts w:hint="default" w:ascii="Times New Roman" w:hAnsi="Times New Roman" w:eastAsia="方正仿宋_GBK" w:cs="Times New Roman"/>
          <w:b w:val="0"/>
          <w:bCs w:val="0"/>
          <w:color w:val="auto"/>
          <w:sz w:val="32"/>
          <w:szCs w:val="32"/>
          <w:highlight w:val="none"/>
          <w:u w:val="none"/>
        </w:rPr>
        <w:t>由市交通运输主管部门</w:t>
      </w:r>
      <w:r>
        <w:rPr>
          <w:rFonts w:hint="eastAsia" w:ascii="Times New Roman" w:hAnsi="Times New Roman" w:eastAsia="方正仿宋_GBK" w:cs="Times New Roman"/>
          <w:b w:val="0"/>
          <w:bCs w:val="0"/>
          <w:color w:val="auto"/>
          <w:sz w:val="32"/>
          <w:szCs w:val="32"/>
          <w:highlight w:val="none"/>
          <w:u w:val="none"/>
          <w:lang w:eastAsia="zh-CN"/>
        </w:rPr>
        <w:t>核减</w:t>
      </w:r>
      <w:r>
        <w:rPr>
          <w:rFonts w:hint="default" w:ascii="Times New Roman" w:hAnsi="Times New Roman" w:eastAsia="方正仿宋_GBK" w:cs="Times New Roman"/>
          <w:b w:val="0"/>
          <w:bCs w:val="0"/>
          <w:color w:val="auto"/>
          <w:sz w:val="32"/>
          <w:szCs w:val="32"/>
          <w:highlight w:val="none"/>
          <w:u w:val="none"/>
          <w:lang w:eastAsia="zh-CN"/>
        </w:rPr>
        <w:t>相应</w:t>
      </w:r>
      <w:r>
        <w:rPr>
          <w:rFonts w:hint="default" w:ascii="Times New Roman" w:hAnsi="Times New Roman" w:eastAsia="方正仿宋_GBK" w:cs="Times New Roman"/>
          <w:b w:val="0"/>
          <w:bCs w:val="0"/>
          <w:color w:val="auto"/>
          <w:sz w:val="32"/>
          <w:szCs w:val="32"/>
          <w:highlight w:val="none"/>
          <w:u w:val="none"/>
        </w:rPr>
        <w:t>车辆经营权</w:t>
      </w:r>
      <w:r>
        <w:rPr>
          <w:rFonts w:hint="default" w:ascii="Times New Roman" w:hAnsi="Times New Roman" w:eastAsia="方正仿宋_GBK" w:cs="Times New Roman"/>
          <w:b w:val="0"/>
          <w:bCs w:val="0"/>
          <w:color w:val="auto"/>
          <w:sz w:val="32"/>
          <w:szCs w:val="32"/>
          <w:highlight w:val="none"/>
          <w:u w:val="none"/>
          <w:lang w:eastAsia="zh-CN"/>
        </w:rPr>
        <w:t>，</w:t>
      </w:r>
      <w:r>
        <w:rPr>
          <w:rFonts w:hint="default" w:ascii="Times New Roman" w:hAnsi="Times New Roman" w:eastAsia="方正仿宋_GBK" w:cs="Times New Roman"/>
          <w:b w:val="0"/>
          <w:bCs w:val="0"/>
          <w:spacing w:val="-3"/>
          <w:sz w:val="32"/>
          <w:szCs w:val="32"/>
          <w:highlight w:val="none"/>
          <w:u w:val="none"/>
        </w:rPr>
        <w:t>并注销</w:t>
      </w:r>
      <w:r>
        <w:rPr>
          <w:rFonts w:hint="default" w:ascii="Times New Roman" w:hAnsi="Times New Roman" w:eastAsia="方正仿宋_GBK" w:cs="Times New Roman"/>
          <w:b w:val="0"/>
          <w:bCs w:val="0"/>
          <w:color w:val="auto"/>
          <w:sz w:val="32"/>
          <w:szCs w:val="32"/>
          <w:highlight w:val="none"/>
          <w:u w:val="none"/>
          <w:lang w:val="en-US" w:eastAsia="zh-CN"/>
        </w:rPr>
        <w:t>巡游车经营权证</w:t>
      </w:r>
      <w:r>
        <w:rPr>
          <w:rFonts w:hint="eastAsia" w:ascii="Times New Roman" w:hAnsi="Times New Roman" w:eastAsia="方正仿宋_GBK" w:cs="Times New Roman"/>
          <w:b w:val="0"/>
          <w:bCs w:val="0"/>
          <w:color w:val="auto"/>
          <w:sz w:val="32"/>
          <w:szCs w:val="32"/>
          <w:highlight w:val="none"/>
          <w:u w:val="none"/>
          <w:lang w:val="en-US" w:eastAsia="zh-CN"/>
        </w:rPr>
        <w:t>，收回</w:t>
      </w:r>
      <w:r>
        <w:rPr>
          <w:rFonts w:hint="default" w:ascii="Times New Roman" w:hAnsi="Times New Roman" w:eastAsia="方正仿宋_GBK" w:cs="Times New Roman"/>
          <w:b w:val="0"/>
          <w:bCs w:val="0"/>
          <w:color w:val="auto"/>
          <w:sz w:val="32"/>
          <w:szCs w:val="32"/>
          <w:highlight w:val="none"/>
          <w:u w:val="none"/>
          <w:lang w:val="en-US" w:eastAsia="zh-CN"/>
        </w:rPr>
        <w:t>道路运输证</w:t>
      </w:r>
      <w:r>
        <w:rPr>
          <w:rFonts w:hint="default" w:ascii="Times New Roman" w:hAnsi="Times New Roman" w:eastAsia="方正仿宋_GBK" w:cs="Times New Roman"/>
          <w:b w:val="0"/>
          <w:bCs w:val="0"/>
          <w:color w:val="auto"/>
          <w:sz w:val="32"/>
          <w:szCs w:val="32"/>
          <w:highlight w:val="none"/>
          <w:u w:val="none"/>
          <w:lang w:eastAsia="zh-CN"/>
        </w:rPr>
        <w:t>。</w:t>
      </w:r>
    </w:p>
    <w:p w14:paraId="001B25C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方正仿宋_GBK" w:cs="Times New Roman"/>
          <w:b w:val="0"/>
          <w:bCs w:val="0"/>
          <w:color w:val="auto"/>
          <w:sz w:val="32"/>
          <w:szCs w:val="32"/>
          <w:highlight w:val="none"/>
          <w:u w:val="none"/>
          <w:lang w:eastAsia="zh-CN"/>
        </w:rPr>
        <w:t>网约车经营企业</w:t>
      </w:r>
      <w:r>
        <w:rPr>
          <w:rFonts w:hint="default" w:ascii="Times New Roman" w:hAnsi="Times New Roman" w:eastAsia="方正仿宋_GBK" w:cs="Times New Roman"/>
          <w:b w:val="0"/>
          <w:bCs w:val="0"/>
          <w:color w:val="auto"/>
          <w:sz w:val="32"/>
          <w:szCs w:val="32"/>
          <w:highlight w:val="none"/>
          <w:u w:val="none"/>
        </w:rPr>
        <w:t>擅自停运</w:t>
      </w:r>
      <w:r>
        <w:rPr>
          <w:rFonts w:hint="default" w:ascii="Times New Roman" w:hAnsi="Times New Roman" w:eastAsia="方正仿宋_GBK" w:cs="Times New Roman"/>
          <w:b w:val="0"/>
          <w:bCs w:val="0"/>
          <w:color w:val="auto"/>
          <w:sz w:val="32"/>
          <w:szCs w:val="32"/>
          <w:highlight w:val="none"/>
          <w:u w:val="none"/>
          <w:lang w:eastAsia="zh-CN"/>
        </w:rPr>
        <w:t>，</w:t>
      </w:r>
      <w:r>
        <w:rPr>
          <w:rFonts w:hint="default" w:ascii="Times New Roman" w:hAnsi="Times New Roman" w:eastAsia="方正仿宋_GBK" w:cs="Times New Roman"/>
          <w:b w:val="0"/>
          <w:bCs w:val="0"/>
          <w:color w:val="auto"/>
          <w:sz w:val="32"/>
          <w:szCs w:val="32"/>
          <w:highlight w:val="none"/>
          <w:u w:val="none"/>
        </w:rPr>
        <w:t>损害社会公共利益的</w:t>
      </w:r>
      <w:r>
        <w:rPr>
          <w:rFonts w:hint="default" w:ascii="Times New Roman" w:hAnsi="Times New Roman" w:eastAsia="方正仿宋_GBK" w:cs="Times New Roman"/>
          <w:b w:val="0"/>
          <w:bCs w:val="0"/>
          <w:color w:val="auto"/>
          <w:sz w:val="32"/>
          <w:szCs w:val="32"/>
          <w:highlight w:val="none"/>
          <w:u w:val="none"/>
          <w:lang w:eastAsia="zh-CN"/>
        </w:rPr>
        <w:t>，或</w:t>
      </w:r>
      <w:r>
        <w:rPr>
          <w:rFonts w:hint="default" w:ascii="Times New Roman" w:hAnsi="Times New Roman" w:eastAsia="方正仿宋_GBK" w:cs="Times New Roman"/>
          <w:b w:val="0"/>
          <w:bCs w:val="0"/>
          <w:color w:val="auto"/>
          <w:sz w:val="32"/>
          <w:szCs w:val="32"/>
          <w:highlight w:val="none"/>
          <w:u w:val="none"/>
        </w:rPr>
        <w:t>发生</w:t>
      </w:r>
      <w:r>
        <w:rPr>
          <w:rFonts w:hint="eastAsia" w:ascii="Times New Roman" w:hAnsi="Times New Roman" w:eastAsia="方正仿宋_GBK" w:cs="Times New Roman"/>
          <w:b w:val="0"/>
          <w:bCs w:val="0"/>
          <w:color w:val="auto"/>
          <w:sz w:val="32"/>
          <w:szCs w:val="32"/>
          <w:highlight w:val="none"/>
          <w:u w:val="none"/>
          <w:lang w:val="en-US" w:eastAsia="zh-CN"/>
        </w:rPr>
        <w:t>较大</w:t>
      </w:r>
      <w:r>
        <w:rPr>
          <w:rFonts w:hint="default" w:ascii="Times New Roman" w:hAnsi="Times New Roman" w:eastAsia="方正仿宋_GBK" w:cs="Times New Roman"/>
          <w:b w:val="0"/>
          <w:bCs w:val="0"/>
          <w:color w:val="auto"/>
          <w:sz w:val="32"/>
          <w:szCs w:val="32"/>
          <w:highlight w:val="none"/>
          <w:u w:val="none"/>
        </w:rPr>
        <w:t>及以上生产安全事故</w:t>
      </w:r>
      <w:r>
        <w:rPr>
          <w:rFonts w:hint="default" w:ascii="Times New Roman" w:hAnsi="Times New Roman" w:eastAsia="方正仿宋_GBK" w:cs="Times New Roman"/>
          <w:b w:val="0"/>
          <w:bCs w:val="0"/>
          <w:color w:val="auto"/>
          <w:sz w:val="32"/>
          <w:szCs w:val="32"/>
          <w:highlight w:val="none"/>
          <w:u w:val="none"/>
        </w:rPr>
        <w:t>并负有同等以</w:t>
      </w:r>
      <w:r>
        <w:rPr>
          <w:rFonts w:hint="default" w:ascii="Times New Roman" w:hAnsi="Times New Roman" w:eastAsia="方正仿宋_GBK" w:cs="Times New Roman"/>
          <w:b w:val="0"/>
          <w:bCs w:val="0"/>
          <w:color w:val="auto"/>
          <w:sz w:val="32"/>
          <w:szCs w:val="32"/>
          <w:highlight w:val="none"/>
        </w:rPr>
        <w:t>上责任的，核减网约车经营企业</w:t>
      </w:r>
      <w:r>
        <w:rPr>
          <w:rFonts w:hint="default" w:ascii="Times New Roman" w:hAnsi="Times New Roman" w:eastAsia="方正仿宋_GBK" w:cs="Times New Roman"/>
          <w:b w:val="0"/>
          <w:bCs w:val="0"/>
          <w:color w:val="auto"/>
          <w:sz w:val="32"/>
          <w:szCs w:val="32"/>
          <w:highlight w:val="none"/>
          <w:lang w:eastAsia="zh-CN"/>
        </w:rPr>
        <w:t>相应</w:t>
      </w:r>
      <w:r>
        <w:rPr>
          <w:rFonts w:hint="default" w:ascii="Times New Roman" w:hAnsi="Times New Roman" w:eastAsia="方正仿宋_GBK" w:cs="Times New Roman"/>
          <w:b w:val="0"/>
          <w:bCs w:val="0"/>
          <w:color w:val="auto"/>
          <w:sz w:val="32"/>
          <w:szCs w:val="32"/>
          <w:highlight w:val="none"/>
        </w:rPr>
        <w:t>车辆运力指标</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spacing w:val="-3"/>
          <w:sz w:val="32"/>
          <w:szCs w:val="32"/>
          <w:highlight w:val="none"/>
        </w:rPr>
        <w:t>并</w:t>
      </w:r>
      <w:r>
        <w:rPr>
          <w:rFonts w:hint="eastAsia" w:ascii="Times New Roman" w:hAnsi="Times New Roman" w:eastAsia="方正仿宋_GBK" w:cs="Times New Roman"/>
          <w:b w:val="0"/>
          <w:bCs w:val="0"/>
          <w:spacing w:val="-3"/>
          <w:sz w:val="32"/>
          <w:szCs w:val="32"/>
          <w:highlight w:val="none"/>
          <w:lang w:val="en-US" w:eastAsia="zh-CN"/>
        </w:rPr>
        <w:t>收回</w:t>
      </w:r>
      <w:r>
        <w:rPr>
          <w:rFonts w:hint="default" w:ascii="Times New Roman" w:hAnsi="Times New Roman" w:eastAsia="方正仿宋_GBK" w:cs="Times New Roman"/>
          <w:b w:val="0"/>
          <w:bCs w:val="0"/>
          <w:color w:val="auto"/>
          <w:sz w:val="32"/>
          <w:szCs w:val="32"/>
          <w:highlight w:val="none"/>
          <w:lang w:val="en-US" w:eastAsia="zh-CN"/>
        </w:rPr>
        <w:t>网</w:t>
      </w:r>
      <w:r>
        <w:rPr>
          <w:rFonts w:hint="eastAsia" w:ascii="Times New Roman" w:hAnsi="Times New Roman" w:eastAsia="方正仿宋_GBK" w:cs="Times New Roman"/>
          <w:b w:val="0"/>
          <w:bCs w:val="0"/>
          <w:color w:val="auto"/>
          <w:sz w:val="32"/>
          <w:szCs w:val="32"/>
          <w:highlight w:val="none"/>
          <w:lang w:val="en-US" w:eastAsia="zh-CN"/>
        </w:rPr>
        <w:t>络预约出租汽车道路</w:t>
      </w:r>
      <w:r>
        <w:rPr>
          <w:rFonts w:hint="default" w:ascii="Times New Roman" w:hAnsi="Times New Roman" w:eastAsia="方正仿宋_GBK" w:cs="Times New Roman"/>
          <w:b w:val="0"/>
          <w:bCs w:val="0"/>
          <w:color w:val="auto"/>
          <w:sz w:val="32"/>
          <w:szCs w:val="32"/>
          <w:highlight w:val="none"/>
          <w:lang w:val="en-US" w:eastAsia="zh-CN"/>
        </w:rPr>
        <w:t>运输证</w:t>
      </w:r>
      <w:r>
        <w:rPr>
          <w:rFonts w:hint="default" w:ascii="Times New Roman" w:hAnsi="Times New Roman" w:eastAsia="方正仿宋_GBK" w:cs="Times New Roman"/>
          <w:b w:val="0"/>
          <w:bCs w:val="0"/>
          <w:color w:val="auto"/>
          <w:sz w:val="32"/>
          <w:szCs w:val="32"/>
          <w:highlight w:val="none"/>
          <w:lang w:eastAsia="zh-CN"/>
        </w:rPr>
        <w:t>。</w:t>
      </w:r>
    </w:p>
    <w:p w14:paraId="384A8FE7">
      <w:pPr>
        <w:keepNext w:val="0"/>
        <w:keepLines w:val="0"/>
        <w:pageBreakBefore w:val="0"/>
        <w:widowControl w:val="0"/>
        <w:kinsoku/>
        <w:wordWrap/>
        <w:overflowPunct/>
        <w:topLinePunct w:val="0"/>
        <w:autoSpaceDE/>
        <w:autoSpaceDN/>
        <w:bidi w:val="0"/>
        <w:spacing w:line="600" w:lineRule="exact"/>
        <w:ind w:firstLine="628" w:firstLineChars="200"/>
        <w:textAlignment w:val="auto"/>
        <w:rPr>
          <w:rFonts w:hint="default" w:ascii="Times New Roman" w:hAnsi="Times New Roman" w:eastAsia="方正仿宋_GBK" w:cs="Times New Roman"/>
          <w:b w:val="0"/>
          <w:bCs w:val="0"/>
          <w:spacing w:val="-3"/>
          <w:sz w:val="32"/>
          <w:szCs w:val="32"/>
          <w:highlight w:val="none"/>
        </w:rPr>
      </w:pPr>
      <w:r>
        <w:rPr>
          <w:rFonts w:hint="default" w:ascii="Times New Roman" w:hAnsi="Times New Roman" w:eastAsia="黑体" w:cs="Times New Roman"/>
          <w:b w:val="0"/>
          <w:bCs w:val="0"/>
          <w:spacing w:val="-3"/>
          <w:sz w:val="32"/>
          <w:szCs w:val="32"/>
          <w:highlight w:val="none"/>
        </w:rPr>
        <w:t>第</w:t>
      </w:r>
      <w:r>
        <w:rPr>
          <w:rFonts w:hint="default" w:ascii="Times New Roman" w:hAnsi="Times New Roman" w:eastAsia="黑体" w:cs="Times New Roman"/>
          <w:b w:val="0"/>
          <w:bCs w:val="0"/>
          <w:spacing w:val="-3"/>
          <w:sz w:val="32"/>
          <w:szCs w:val="32"/>
          <w:highlight w:val="none"/>
          <w:lang w:val="en-US" w:eastAsia="zh-CN"/>
        </w:rPr>
        <w:t>二十</w:t>
      </w:r>
      <w:r>
        <w:rPr>
          <w:rFonts w:hint="eastAsia" w:ascii="Times New Roman" w:hAnsi="Times New Roman" w:eastAsia="黑体" w:cs="Times New Roman"/>
          <w:b w:val="0"/>
          <w:bCs w:val="0"/>
          <w:spacing w:val="-3"/>
          <w:sz w:val="32"/>
          <w:szCs w:val="32"/>
          <w:highlight w:val="none"/>
          <w:lang w:val="en-US" w:eastAsia="zh-CN"/>
        </w:rPr>
        <w:t>五</w:t>
      </w:r>
      <w:r>
        <w:rPr>
          <w:rFonts w:hint="default" w:ascii="Times New Roman" w:hAnsi="Times New Roman" w:eastAsia="黑体" w:cs="Times New Roman"/>
          <w:b w:val="0"/>
          <w:bCs w:val="0"/>
          <w:spacing w:val="-3"/>
          <w:sz w:val="32"/>
          <w:szCs w:val="32"/>
          <w:highlight w:val="none"/>
        </w:rPr>
        <w:t>条</w:t>
      </w:r>
      <w:r>
        <w:rPr>
          <w:rFonts w:hint="default" w:ascii="Times New Roman" w:hAnsi="Times New Roman" w:eastAsia="黑体" w:cs="Times New Roman"/>
          <w:b w:val="0"/>
          <w:bCs w:val="0"/>
          <w:spacing w:val="-3"/>
          <w:sz w:val="32"/>
          <w:szCs w:val="32"/>
          <w:highlight w:val="none"/>
          <w:lang w:val="en-US" w:eastAsia="zh-CN"/>
        </w:rPr>
        <w:t xml:space="preserve">  </w:t>
      </w:r>
      <w:r>
        <w:rPr>
          <w:rFonts w:hint="eastAsia" w:ascii="Times New Roman" w:hAnsi="Times New Roman" w:eastAsia="方正仿宋_GBK" w:cs="Times New Roman"/>
          <w:b w:val="0"/>
          <w:bCs w:val="0"/>
          <w:spacing w:val="-3"/>
          <w:sz w:val="32"/>
          <w:szCs w:val="32"/>
          <w:highlight w:val="none"/>
          <w:lang w:val="en-US" w:eastAsia="zh-CN"/>
        </w:rPr>
        <w:t>客运出租汽车经营者</w:t>
      </w:r>
      <w:r>
        <w:rPr>
          <w:rFonts w:hint="default" w:ascii="Times New Roman" w:hAnsi="Times New Roman" w:eastAsia="方正仿宋_GBK" w:cs="Times New Roman"/>
          <w:b w:val="0"/>
          <w:bCs w:val="0"/>
          <w:spacing w:val="-3"/>
          <w:sz w:val="32"/>
          <w:szCs w:val="32"/>
          <w:highlight w:val="none"/>
        </w:rPr>
        <w:t>有下列情形之一的，由市交通运输</w:t>
      </w:r>
      <w:r>
        <w:rPr>
          <w:rFonts w:hint="default" w:ascii="Times New Roman" w:hAnsi="Times New Roman" w:eastAsia="方正仿宋_GBK" w:cs="Times New Roman"/>
          <w:b w:val="0"/>
          <w:bCs w:val="0"/>
          <w:spacing w:val="-3"/>
          <w:sz w:val="32"/>
          <w:szCs w:val="32"/>
          <w:highlight w:val="none"/>
          <w:lang w:eastAsia="zh-CN"/>
        </w:rPr>
        <w:t>主管</w:t>
      </w:r>
      <w:r>
        <w:rPr>
          <w:rFonts w:hint="default" w:ascii="Times New Roman" w:hAnsi="Times New Roman" w:eastAsia="方正仿宋_GBK" w:cs="Times New Roman"/>
          <w:b w:val="0"/>
          <w:bCs w:val="0"/>
          <w:spacing w:val="-3"/>
          <w:sz w:val="32"/>
          <w:szCs w:val="32"/>
          <w:highlight w:val="none"/>
        </w:rPr>
        <w:t>部门吊销其经营许可证：</w:t>
      </w:r>
    </w:p>
    <w:p w14:paraId="6100F970">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方正仿宋_GBK" w:cs="Times New Roman"/>
          <w:b w:val="0"/>
          <w:bCs w:val="0"/>
          <w:spacing w:val="-3"/>
          <w:sz w:val="32"/>
          <w:szCs w:val="32"/>
          <w:highlight w:val="none"/>
        </w:rPr>
      </w:pPr>
      <w:r>
        <w:rPr>
          <w:rFonts w:hint="default" w:ascii="Times New Roman" w:hAnsi="Times New Roman" w:eastAsia="方正仿宋_GBK" w:cs="Times New Roman"/>
          <w:b w:val="0"/>
          <w:bCs w:val="0"/>
          <w:spacing w:val="-3"/>
          <w:sz w:val="32"/>
          <w:szCs w:val="32"/>
          <w:highlight w:val="none"/>
          <w:lang w:val="en-US" w:eastAsia="zh-CN"/>
        </w:rPr>
        <w:t xml:space="preserve">    </w:t>
      </w:r>
      <w:r>
        <w:rPr>
          <w:rFonts w:hint="default" w:ascii="Times New Roman" w:hAnsi="Times New Roman" w:eastAsia="方正仿宋_GBK" w:cs="Times New Roman"/>
          <w:b w:val="0"/>
          <w:bCs w:val="0"/>
          <w:spacing w:val="-3"/>
          <w:sz w:val="32"/>
          <w:szCs w:val="32"/>
          <w:highlight w:val="none"/>
        </w:rPr>
        <w:t>（一）服务质量信誉</w:t>
      </w:r>
      <w:r>
        <w:rPr>
          <w:rFonts w:hint="default" w:ascii="Times New Roman" w:hAnsi="Times New Roman" w:eastAsia="方正仿宋_GBK" w:cs="Times New Roman"/>
          <w:b w:val="0"/>
          <w:bCs w:val="0"/>
          <w:spacing w:val="-3"/>
          <w:sz w:val="32"/>
          <w:szCs w:val="32"/>
          <w:highlight w:val="none"/>
          <w:lang w:val="en-US" w:eastAsia="zh-CN"/>
        </w:rPr>
        <w:t>考核等级在经营期限内有一半以上为B级的</w:t>
      </w:r>
      <w:r>
        <w:rPr>
          <w:rFonts w:hint="default" w:ascii="Times New Roman" w:hAnsi="Times New Roman" w:eastAsia="方正仿宋_GBK" w:cs="Times New Roman"/>
          <w:b w:val="0"/>
          <w:bCs w:val="0"/>
          <w:spacing w:val="-3"/>
          <w:sz w:val="32"/>
          <w:szCs w:val="32"/>
          <w:highlight w:val="none"/>
        </w:rPr>
        <w:t>；</w:t>
      </w:r>
    </w:p>
    <w:p w14:paraId="18CB951F">
      <w:pPr>
        <w:keepNext w:val="0"/>
        <w:keepLines w:val="0"/>
        <w:pageBreakBefore w:val="0"/>
        <w:widowControl w:val="0"/>
        <w:kinsoku/>
        <w:wordWrap/>
        <w:overflowPunct/>
        <w:topLinePunct w:val="0"/>
        <w:autoSpaceDE/>
        <w:autoSpaceDN/>
        <w:bidi w:val="0"/>
        <w:adjustRightInd w:val="0"/>
        <w:snapToGrid w:val="0"/>
        <w:spacing w:line="600" w:lineRule="exact"/>
        <w:ind w:firstLine="628"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spacing w:val="-3"/>
          <w:sz w:val="32"/>
          <w:szCs w:val="32"/>
          <w:highlight w:val="none"/>
        </w:rPr>
        <w:t>（</w:t>
      </w:r>
      <w:r>
        <w:rPr>
          <w:rFonts w:hint="eastAsia" w:ascii="Times New Roman" w:hAnsi="Times New Roman" w:eastAsia="方正仿宋_GBK" w:cs="Times New Roman"/>
          <w:b w:val="0"/>
          <w:bCs w:val="0"/>
          <w:spacing w:val="-3"/>
          <w:sz w:val="32"/>
          <w:szCs w:val="32"/>
          <w:highlight w:val="none"/>
          <w:lang w:eastAsia="zh-CN"/>
        </w:rPr>
        <w:t>二</w:t>
      </w:r>
      <w:r>
        <w:rPr>
          <w:rFonts w:hint="default" w:ascii="Times New Roman" w:hAnsi="Times New Roman" w:eastAsia="方正仿宋_GBK" w:cs="Times New Roman"/>
          <w:b w:val="0"/>
          <w:bCs w:val="0"/>
          <w:color w:val="auto"/>
          <w:spacing w:val="-3"/>
          <w:sz w:val="32"/>
          <w:szCs w:val="32"/>
          <w:highlight w:val="none"/>
        </w:rPr>
        <w:t>）</w:t>
      </w:r>
      <w:r>
        <w:rPr>
          <w:rFonts w:hint="default" w:ascii="Times New Roman" w:hAnsi="Times New Roman" w:eastAsia="方正仿宋_GBK" w:cs="Times New Roman"/>
          <w:b w:val="0"/>
          <w:bCs w:val="0"/>
          <w:color w:val="auto"/>
          <w:sz w:val="32"/>
          <w:szCs w:val="32"/>
          <w:highlight w:val="none"/>
          <w:lang w:eastAsia="zh-CN"/>
        </w:rPr>
        <w:t>未将车辆运营信息实时准确</w:t>
      </w:r>
      <w:r>
        <w:rPr>
          <w:rFonts w:hint="default" w:ascii="Times New Roman" w:hAnsi="Times New Roman" w:eastAsia="方正仿宋_GBK" w:cs="Times New Roman"/>
          <w:b w:val="0"/>
          <w:bCs w:val="0"/>
          <w:color w:val="auto"/>
          <w:sz w:val="32"/>
          <w:szCs w:val="32"/>
          <w:highlight w:val="none"/>
          <w:lang w:val="en-US" w:eastAsia="zh-CN"/>
        </w:rPr>
        <w:t>全量</w:t>
      </w:r>
      <w:r>
        <w:rPr>
          <w:rFonts w:hint="default" w:ascii="Times New Roman" w:hAnsi="Times New Roman" w:eastAsia="方正仿宋_GBK" w:cs="Times New Roman"/>
          <w:b w:val="0"/>
          <w:bCs w:val="0"/>
          <w:color w:val="auto"/>
          <w:sz w:val="32"/>
          <w:szCs w:val="32"/>
          <w:highlight w:val="none"/>
          <w:lang w:eastAsia="zh-CN"/>
        </w:rPr>
        <w:t>传输至</w:t>
      </w:r>
      <w:r>
        <w:rPr>
          <w:rFonts w:hint="eastAsia" w:ascii="Times New Roman" w:hAnsi="Times New Roman" w:eastAsia="方正仿宋_GBK" w:cs="Times New Roman"/>
          <w:b w:val="0"/>
          <w:bCs w:val="0"/>
          <w:color w:val="auto"/>
          <w:sz w:val="32"/>
          <w:szCs w:val="32"/>
          <w:highlight w:val="none"/>
          <w:lang w:eastAsia="zh-CN"/>
        </w:rPr>
        <w:t>市</w:t>
      </w:r>
      <w:r>
        <w:rPr>
          <w:rFonts w:hint="default" w:ascii="Times New Roman" w:hAnsi="Times New Roman" w:eastAsia="方正仿宋_GBK" w:cs="Times New Roman"/>
          <w:b w:val="0"/>
          <w:bCs w:val="0"/>
          <w:color w:val="auto"/>
          <w:sz w:val="32"/>
          <w:szCs w:val="32"/>
          <w:highlight w:val="none"/>
          <w:lang w:eastAsia="zh-CN"/>
        </w:rPr>
        <w:t>交通运输主管部门监管系统，</w:t>
      </w:r>
      <w:r>
        <w:rPr>
          <w:rFonts w:hint="default" w:ascii="Times New Roman" w:hAnsi="Times New Roman" w:eastAsia="方正仿宋_GBK" w:cs="Times New Roman"/>
          <w:b w:val="0"/>
          <w:bCs w:val="0"/>
          <w:color w:val="auto"/>
          <w:sz w:val="32"/>
          <w:szCs w:val="32"/>
          <w:highlight w:val="none"/>
          <w:lang w:val="en-US" w:eastAsia="zh-CN"/>
        </w:rPr>
        <w:t>拒不改正的</w:t>
      </w:r>
      <w:r>
        <w:rPr>
          <w:rFonts w:hint="default" w:ascii="Times New Roman" w:hAnsi="Times New Roman" w:eastAsia="方正仿宋_GBK" w:cs="Times New Roman"/>
          <w:b w:val="0"/>
          <w:bCs w:val="0"/>
          <w:color w:val="auto"/>
          <w:sz w:val="32"/>
          <w:szCs w:val="32"/>
          <w:highlight w:val="none"/>
          <w:lang w:eastAsia="zh-CN"/>
        </w:rPr>
        <w:t>；</w:t>
      </w:r>
    </w:p>
    <w:p w14:paraId="27BBD28A">
      <w:pPr>
        <w:keepNext w:val="0"/>
        <w:keepLines w:val="0"/>
        <w:pageBreakBefore w:val="0"/>
        <w:widowControl w:val="0"/>
        <w:kinsoku/>
        <w:wordWrap/>
        <w:overflowPunct/>
        <w:topLinePunct w:val="0"/>
        <w:autoSpaceDE/>
        <w:autoSpaceDN/>
        <w:bidi w:val="0"/>
        <w:spacing w:line="600" w:lineRule="exact"/>
        <w:ind w:firstLine="628" w:firstLineChars="200"/>
        <w:textAlignment w:val="auto"/>
        <w:rPr>
          <w:rFonts w:hint="default" w:ascii="Times New Roman" w:hAnsi="Times New Roman" w:eastAsia="方正仿宋_GBK" w:cs="Times New Roman"/>
          <w:b w:val="0"/>
          <w:bCs w:val="0"/>
          <w:spacing w:val="-3"/>
          <w:sz w:val="32"/>
          <w:szCs w:val="32"/>
          <w:highlight w:val="none"/>
        </w:rPr>
      </w:pPr>
      <w:r>
        <w:rPr>
          <w:rFonts w:hint="default" w:ascii="Times New Roman" w:hAnsi="Times New Roman" w:eastAsia="方正仿宋_GBK" w:cs="Times New Roman"/>
          <w:b w:val="0"/>
          <w:bCs w:val="0"/>
          <w:spacing w:val="-3"/>
          <w:sz w:val="32"/>
          <w:szCs w:val="32"/>
          <w:highlight w:val="none"/>
        </w:rPr>
        <w:t>（</w:t>
      </w:r>
      <w:r>
        <w:rPr>
          <w:rFonts w:hint="eastAsia" w:ascii="Times New Roman" w:hAnsi="Times New Roman" w:eastAsia="方正仿宋_GBK" w:cs="Times New Roman"/>
          <w:b w:val="0"/>
          <w:bCs w:val="0"/>
          <w:spacing w:val="-3"/>
          <w:sz w:val="32"/>
          <w:szCs w:val="32"/>
          <w:highlight w:val="none"/>
          <w:lang w:val="en-US" w:eastAsia="zh-CN"/>
        </w:rPr>
        <w:t>三</w:t>
      </w:r>
      <w:r>
        <w:rPr>
          <w:rFonts w:hint="default" w:ascii="Times New Roman" w:hAnsi="Times New Roman" w:eastAsia="方正仿宋_GBK" w:cs="Times New Roman"/>
          <w:b w:val="0"/>
          <w:bCs w:val="0"/>
          <w:spacing w:val="-3"/>
          <w:sz w:val="32"/>
          <w:szCs w:val="32"/>
          <w:highlight w:val="none"/>
        </w:rPr>
        <w:t>）利用网络服务平台发布严重危害社会稳定以及其他法律法规禁止传播的信息的；</w:t>
      </w:r>
    </w:p>
    <w:p w14:paraId="69C8CA97">
      <w:pPr>
        <w:keepNext w:val="0"/>
        <w:keepLines w:val="0"/>
        <w:pageBreakBefore w:val="0"/>
        <w:widowControl w:val="0"/>
        <w:kinsoku/>
        <w:wordWrap/>
        <w:overflowPunct/>
        <w:topLinePunct w:val="0"/>
        <w:autoSpaceDE/>
        <w:autoSpaceDN/>
        <w:bidi w:val="0"/>
        <w:adjustRightInd w:val="0"/>
        <w:snapToGrid w:val="0"/>
        <w:spacing w:line="600" w:lineRule="exact"/>
        <w:ind w:firstLine="628" w:firstLineChars="200"/>
        <w:textAlignment w:val="auto"/>
        <w:rPr>
          <w:rFonts w:hint="default" w:ascii="Times New Roman" w:hAnsi="Times New Roman" w:eastAsia="方正仿宋_GBK" w:cs="Times New Roman"/>
          <w:b w:val="0"/>
          <w:bCs w:val="0"/>
          <w:spacing w:val="-3"/>
          <w:sz w:val="32"/>
          <w:szCs w:val="32"/>
          <w:highlight w:val="none"/>
        </w:rPr>
      </w:pPr>
      <w:r>
        <w:rPr>
          <w:rFonts w:hint="default" w:ascii="Times New Roman" w:hAnsi="Times New Roman" w:eastAsia="方正仿宋_GBK" w:cs="Times New Roman"/>
          <w:b w:val="0"/>
          <w:bCs w:val="0"/>
          <w:spacing w:val="-3"/>
          <w:sz w:val="32"/>
          <w:szCs w:val="32"/>
          <w:highlight w:val="none"/>
        </w:rPr>
        <w:t>（</w:t>
      </w:r>
      <w:r>
        <w:rPr>
          <w:rFonts w:hint="eastAsia" w:ascii="Times New Roman" w:hAnsi="Times New Roman" w:eastAsia="方正仿宋_GBK" w:cs="Times New Roman"/>
          <w:b w:val="0"/>
          <w:bCs w:val="0"/>
          <w:spacing w:val="-3"/>
          <w:sz w:val="32"/>
          <w:szCs w:val="32"/>
          <w:highlight w:val="none"/>
          <w:lang w:eastAsia="zh-CN"/>
        </w:rPr>
        <w:t>四</w:t>
      </w:r>
      <w:r>
        <w:rPr>
          <w:rFonts w:hint="default" w:ascii="Times New Roman" w:hAnsi="Times New Roman" w:eastAsia="方正仿宋_GBK" w:cs="Times New Roman"/>
          <w:b w:val="0"/>
          <w:bCs w:val="0"/>
          <w:spacing w:val="-3"/>
          <w:sz w:val="32"/>
          <w:szCs w:val="32"/>
          <w:highlight w:val="none"/>
        </w:rPr>
        <w:t>）法律、法规</w:t>
      </w:r>
      <w:r>
        <w:rPr>
          <w:rFonts w:hint="default" w:ascii="Times New Roman" w:hAnsi="Times New Roman" w:eastAsia="方正仿宋_GBK" w:cs="Times New Roman"/>
          <w:b w:val="0"/>
          <w:bCs w:val="0"/>
          <w:spacing w:val="-3"/>
          <w:sz w:val="32"/>
          <w:szCs w:val="32"/>
          <w:highlight w:val="none"/>
          <w:lang w:val="en-US" w:eastAsia="zh-CN"/>
        </w:rPr>
        <w:t>、规章</w:t>
      </w:r>
      <w:r>
        <w:rPr>
          <w:rFonts w:hint="default" w:ascii="Times New Roman" w:hAnsi="Times New Roman" w:eastAsia="方正仿宋_GBK" w:cs="Times New Roman"/>
          <w:b w:val="0"/>
          <w:bCs w:val="0"/>
          <w:spacing w:val="-3"/>
          <w:sz w:val="32"/>
          <w:szCs w:val="32"/>
          <w:highlight w:val="none"/>
        </w:rPr>
        <w:t>规定的其他情形。</w:t>
      </w:r>
    </w:p>
    <w:p w14:paraId="298C32C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spacing w:val="-3"/>
          <w:sz w:val="32"/>
          <w:szCs w:val="32"/>
          <w:highlight w:val="none"/>
          <w:lang w:eastAsia="zh-CN"/>
        </w:rPr>
      </w:pPr>
      <w:r>
        <w:rPr>
          <w:rFonts w:hint="default" w:ascii="Times New Roman" w:hAnsi="Times New Roman" w:eastAsia="黑体" w:cs="Times New Roman"/>
          <w:b w:val="0"/>
          <w:bCs w:val="0"/>
          <w:color w:val="auto"/>
          <w:sz w:val="32"/>
          <w:szCs w:val="32"/>
          <w:highlight w:val="none"/>
        </w:rPr>
        <w:t>第二十</w:t>
      </w:r>
      <w:r>
        <w:rPr>
          <w:rFonts w:hint="eastAsia" w:ascii="Times New Roman" w:hAnsi="Times New Roman" w:eastAsia="黑体" w:cs="Times New Roman"/>
          <w:b w:val="0"/>
          <w:bCs w:val="0"/>
          <w:color w:val="auto"/>
          <w:sz w:val="32"/>
          <w:szCs w:val="32"/>
          <w:highlight w:val="none"/>
          <w:lang w:eastAsia="zh-CN"/>
        </w:rPr>
        <w:t>六</w:t>
      </w:r>
      <w:r>
        <w:rPr>
          <w:rFonts w:hint="default" w:ascii="Times New Roman" w:hAnsi="Times New Roman" w:eastAsia="黑体" w:cs="Times New Roman"/>
          <w:b w:val="0"/>
          <w:bCs w:val="0"/>
          <w:color w:val="auto"/>
          <w:sz w:val="32"/>
          <w:szCs w:val="32"/>
          <w:highlight w:val="none"/>
        </w:rPr>
        <w:t>条</w:t>
      </w:r>
      <w:r>
        <w:rPr>
          <w:rFonts w:hint="default" w:ascii="Times New Roman" w:hAnsi="Times New Roman" w:eastAsia="黑体" w:cs="Times New Roman"/>
          <w:b w:val="0"/>
          <w:bCs w:val="0"/>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未办理客运出租汽车</w:t>
      </w:r>
      <w:r>
        <w:rPr>
          <w:rFonts w:hint="eastAsia" w:ascii="Times New Roman" w:hAnsi="Times New Roman" w:eastAsia="方正仿宋_GBK" w:cs="Times New Roman"/>
          <w:color w:val="auto"/>
          <w:sz w:val="32"/>
          <w:szCs w:val="32"/>
          <w:highlight w:val="none"/>
          <w:lang w:eastAsia="zh-CN"/>
        </w:rPr>
        <w:t>运输证</w:t>
      </w:r>
      <w:r>
        <w:rPr>
          <w:rFonts w:hint="default" w:ascii="Times New Roman" w:hAnsi="Times New Roman" w:eastAsia="方正仿宋_GBK" w:cs="Times New Roman"/>
          <w:color w:val="auto"/>
          <w:sz w:val="32"/>
          <w:szCs w:val="32"/>
          <w:highlight w:val="none"/>
        </w:rPr>
        <w:t>从事客运出租汽车经营活动的，</w:t>
      </w:r>
      <w:r>
        <w:rPr>
          <w:rFonts w:hint="default" w:ascii="Times New Roman" w:hAnsi="Times New Roman" w:eastAsia="方正仿宋_GBK" w:cs="Times New Roman"/>
          <w:color w:val="auto"/>
          <w:sz w:val="32"/>
          <w:szCs w:val="32"/>
          <w:highlight w:val="none"/>
          <w:lang w:eastAsia="zh-CN"/>
        </w:rPr>
        <w:t>由</w:t>
      </w:r>
      <w:r>
        <w:rPr>
          <w:rFonts w:hint="default" w:ascii="Times New Roman" w:hAnsi="Times New Roman" w:eastAsia="方正仿宋_GBK" w:cs="Times New Roman"/>
          <w:b w:val="0"/>
          <w:bCs w:val="0"/>
          <w:color w:val="auto"/>
          <w:sz w:val="32"/>
          <w:szCs w:val="32"/>
          <w:highlight w:val="none"/>
          <w:lang w:val="en-US" w:eastAsia="zh-CN"/>
        </w:rPr>
        <w:t>市</w:t>
      </w:r>
      <w:r>
        <w:rPr>
          <w:rFonts w:hint="default" w:ascii="Times New Roman" w:hAnsi="Times New Roman" w:eastAsia="方正仿宋_GBK" w:cs="Times New Roman"/>
          <w:b w:val="0"/>
          <w:bCs w:val="0"/>
          <w:color w:val="auto"/>
          <w:sz w:val="32"/>
          <w:szCs w:val="32"/>
          <w:highlight w:val="none"/>
        </w:rPr>
        <w:t>交通运输主管部门</w:t>
      </w:r>
      <w:r>
        <w:rPr>
          <w:rFonts w:hint="default" w:ascii="Times New Roman" w:hAnsi="Times New Roman" w:eastAsia="方正仿宋_GBK" w:cs="Times New Roman"/>
          <w:color w:val="auto"/>
          <w:sz w:val="32"/>
          <w:szCs w:val="32"/>
          <w:highlight w:val="none"/>
          <w:lang w:eastAsia="zh-CN"/>
        </w:rPr>
        <w:t>暂扣</w:t>
      </w:r>
      <w:r>
        <w:rPr>
          <w:rFonts w:hint="default" w:ascii="Times New Roman" w:hAnsi="Times New Roman" w:eastAsia="方正仿宋_GBK" w:cs="Times New Roman"/>
          <w:color w:val="auto"/>
          <w:sz w:val="32"/>
          <w:szCs w:val="32"/>
          <w:highlight w:val="none"/>
        </w:rPr>
        <w:t>其车辆，没收非法所得，并处</w:t>
      </w:r>
      <w:r>
        <w:rPr>
          <w:rFonts w:hint="eastAsia" w:ascii="Times New Roman" w:hAnsi="Times New Roman" w:eastAsia="方正仿宋_GBK" w:cs="Times New Roman"/>
          <w:color w:val="auto"/>
          <w:sz w:val="32"/>
          <w:szCs w:val="32"/>
          <w:highlight w:val="none"/>
          <w:lang w:eastAsia="zh-CN"/>
        </w:rPr>
        <w:t>三千</w:t>
      </w:r>
      <w:r>
        <w:rPr>
          <w:rFonts w:hint="default" w:ascii="Times New Roman" w:hAnsi="Times New Roman" w:eastAsia="方正仿宋_GBK" w:cs="Times New Roman"/>
          <w:color w:val="auto"/>
          <w:sz w:val="32"/>
          <w:szCs w:val="32"/>
          <w:highlight w:val="none"/>
        </w:rPr>
        <w:t>元以上</w:t>
      </w:r>
      <w:r>
        <w:rPr>
          <w:rFonts w:hint="eastAsia" w:ascii="Times New Roman" w:hAnsi="Times New Roman" w:eastAsia="方正仿宋_GBK" w:cs="Times New Roman"/>
          <w:color w:val="auto"/>
          <w:sz w:val="32"/>
          <w:szCs w:val="32"/>
          <w:highlight w:val="none"/>
          <w:lang w:val="en-US" w:eastAsia="zh-CN"/>
        </w:rPr>
        <w:t>一万</w:t>
      </w:r>
      <w:r>
        <w:rPr>
          <w:rFonts w:hint="default" w:ascii="Times New Roman" w:hAnsi="Times New Roman" w:eastAsia="方正仿宋_GBK" w:cs="Times New Roman"/>
          <w:color w:val="auto"/>
          <w:sz w:val="32"/>
          <w:szCs w:val="32"/>
          <w:highlight w:val="none"/>
        </w:rPr>
        <w:t>元以下罚款</w:t>
      </w:r>
      <w:r>
        <w:rPr>
          <w:rFonts w:hint="default" w:ascii="Times New Roman" w:hAnsi="Times New Roman" w:eastAsia="方正仿宋_GBK" w:cs="Times New Roman"/>
          <w:color w:val="auto"/>
          <w:sz w:val="32"/>
          <w:szCs w:val="32"/>
          <w:highlight w:val="none"/>
          <w:lang w:eastAsia="zh-CN"/>
        </w:rPr>
        <w:t>。</w:t>
      </w:r>
    </w:p>
    <w:p w14:paraId="3C1D252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黑体" w:cs="Times New Roman"/>
          <w:b w:val="0"/>
          <w:bCs w:val="0"/>
          <w:color w:val="auto"/>
          <w:sz w:val="32"/>
          <w:szCs w:val="32"/>
          <w:highlight w:val="none"/>
        </w:rPr>
        <w:t>第二十</w:t>
      </w:r>
      <w:r>
        <w:rPr>
          <w:rFonts w:hint="eastAsia" w:ascii="Times New Roman" w:hAnsi="Times New Roman" w:eastAsia="黑体" w:cs="Times New Roman"/>
          <w:b w:val="0"/>
          <w:bCs w:val="0"/>
          <w:color w:val="auto"/>
          <w:sz w:val="32"/>
          <w:szCs w:val="32"/>
          <w:highlight w:val="none"/>
          <w:lang w:eastAsia="zh-CN"/>
        </w:rPr>
        <w:t>七</w:t>
      </w:r>
      <w:r>
        <w:rPr>
          <w:rFonts w:hint="default" w:ascii="Times New Roman" w:hAnsi="Times New Roman" w:eastAsia="黑体" w:cs="Times New Roman"/>
          <w:b w:val="0"/>
          <w:bCs w:val="0"/>
          <w:color w:val="auto"/>
          <w:sz w:val="32"/>
          <w:szCs w:val="32"/>
          <w:highlight w:val="none"/>
        </w:rPr>
        <w:t>条</w:t>
      </w:r>
      <w:r>
        <w:rPr>
          <w:rFonts w:hint="default" w:ascii="Times New Roman" w:hAnsi="Times New Roman" w:eastAsia="仿宋_GB2312" w:cs="Times New Roman"/>
          <w:b w:val="0"/>
          <w:bCs w:val="0"/>
          <w:color w:val="auto"/>
          <w:sz w:val="32"/>
          <w:szCs w:val="32"/>
          <w:highlight w:val="none"/>
        </w:rPr>
        <w:t xml:space="preserve">  </w:t>
      </w:r>
      <w:r>
        <w:rPr>
          <w:rFonts w:hint="default" w:ascii="Times New Roman" w:hAnsi="Times New Roman" w:eastAsia="方正仿宋_GBK" w:cs="Times New Roman"/>
          <w:b w:val="0"/>
          <w:bCs w:val="0"/>
          <w:color w:val="auto"/>
          <w:sz w:val="32"/>
          <w:szCs w:val="32"/>
          <w:highlight w:val="none"/>
          <w:lang w:eastAsia="zh-CN"/>
        </w:rPr>
        <w:t>客运出租汽车</w:t>
      </w:r>
      <w:r>
        <w:rPr>
          <w:rFonts w:hint="eastAsia" w:ascii="Times New Roman" w:hAnsi="Times New Roman" w:eastAsia="方正仿宋_GBK" w:cs="Times New Roman"/>
          <w:b w:val="0"/>
          <w:bCs w:val="0"/>
          <w:color w:val="auto"/>
          <w:sz w:val="32"/>
          <w:szCs w:val="32"/>
          <w:highlight w:val="none"/>
          <w:lang w:eastAsia="zh-CN"/>
        </w:rPr>
        <w:t>经营者、</w:t>
      </w:r>
      <w:r>
        <w:rPr>
          <w:rFonts w:hint="default" w:ascii="Times New Roman" w:hAnsi="Times New Roman" w:eastAsia="方正仿宋_GBK" w:cs="Times New Roman"/>
          <w:b w:val="0"/>
          <w:bCs w:val="0"/>
          <w:color w:val="auto"/>
          <w:sz w:val="32"/>
          <w:szCs w:val="32"/>
          <w:highlight w:val="none"/>
        </w:rPr>
        <w:t>驾驶员未按</w:t>
      </w:r>
      <w:r>
        <w:rPr>
          <w:rFonts w:hint="default" w:ascii="Times New Roman" w:hAnsi="Times New Roman" w:eastAsia="方正仿宋_GBK" w:cs="Times New Roman"/>
          <w:b w:val="0"/>
          <w:bCs w:val="0"/>
          <w:color w:val="auto"/>
          <w:sz w:val="32"/>
          <w:szCs w:val="32"/>
          <w:highlight w:val="none"/>
          <w:lang w:eastAsia="zh-CN"/>
        </w:rPr>
        <w:t>照</w:t>
      </w:r>
      <w:r>
        <w:rPr>
          <w:rFonts w:hint="default" w:ascii="Times New Roman" w:hAnsi="Times New Roman" w:eastAsia="方正仿宋_GBK" w:cs="Times New Roman"/>
          <w:b w:val="0"/>
          <w:bCs w:val="0"/>
          <w:color w:val="auto"/>
          <w:sz w:val="32"/>
          <w:szCs w:val="32"/>
          <w:highlight w:val="none"/>
        </w:rPr>
        <w:t>本条例规定安装</w:t>
      </w:r>
      <w:r>
        <w:rPr>
          <w:rFonts w:hint="default" w:ascii="Times New Roman" w:hAnsi="Times New Roman" w:eastAsia="方正仿宋_GBK" w:cs="Times New Roman"/>
          <w:b w:val="0"/>
          <w:bCs w:val="0"/>
          <w:color w:val="auto"/>
          <w:sz w:val="32"/>
          <w:szCs w:val="32"/>
          <w:highlight w:val="none"/>
          <w:lang w:val="en-US" w:eastAsia="zh-CN"/>
        </w:rPr>
        <w:t>设施</w:t>
      </w:r>
      <w:r>
        <w:rPr>
          <w:rFonts w:hint="default" w:ascii="Times New Roman" w:hAnsi="Times New Roman" w:eastAsia="方正仿宋_GBK" w:cs="Times New Roman"/>
          <w:b w:val="0"/>
          <w:bCs w:val="0"/>
          <w:color w:val="auto"/>
          <w:sz w:val="32"/>
          <w:szCs w:val="32"/>
          <w:highlight w:val="none"/>
        </w:rPr>
        <w:t>设备、设置营运标志，</w:t>
      </w:r>
      <w:r>
        <w:rPr>
          <w:rFonts w:hint="default" w:ascii="Times New Roman" w:hAnsi="Times New Roman" w:eastAsia="方正仿宋_GBK" w:cs="Times New Roman"/>
          <w:b w:val="0"/>
          <w:bCs w:val="0"/>
          <w:color w:val="auto"/>
          <w:sz w:val="32"/>
          <w:szCs w:val="32"/>
          <w:highlight w:val="none"/>
          <w:lang w:val="en-US" w:eastAsia="zh-CN"/>
        </w:rPr>
        <w:t>设施设备无法正常使用，</w:t>
      </w:r>
      <w:r>
        <w:rPr>
          <w:rFonts w:hint="default" w:ascii="Times New Roman" w:hAnsi="Times New Roman" w:eastAsia="方正仿宋_GBK" w:cs="Times New Roman"/>
          <w:b w:val="0"/>
          <w:bCs w:val="0"/>
          <w:color w:val="auto"/>
          <w:sz w:val="32"/>
          <w:szCs w:val="32"/>
          <w:highlight w:val="none"/>
        </w:rPr>
        <w:t>或</w:t>
      </w:r>
      <w:r>
        <w:rPr>
          <w:rFonts w:hint="eastAsia" w:ascii="Times New Roman" w:hAnsi="Times New Roman" w:eastAsia="方正仿宋_GBK" w:cs="Times New Roman"/>
          <w:b w:val="0"/>
          <w:bCs w:val="0"/>
          <w:color w:val="auto"/>
          <w:sz w:val="32"/>
          <w:szCs w:val="32"/>
          <w:highlight w:val="none"/>
          <w:lang w:eastAsia="zh-CN"/>
        </w:rPr>
        <w:t>者</w:t>
      </w:r>
      <w:r>
        <w:rPr>
          <w:rFonts w:hint="default" w:ascii="Times New Roman" w:hAnsi="Times New Roman" w:eastAsia="方正仿宋_GBK" w:cs="Times New Roman"/>
          <w:b w:val="0"/>
          <w:bCs w:val="0"/>
          <w:color w:val="auto"/>
          <w:sz w:val="32"/>
          <w:szCs w:val="32"/>
          <w:highlight w:val="none"/>
        </w:rPr>
        <w:t>未</w:t>
      </w:r>
      <w:r>
        <w:rPr>
          <w:rFonts w:hint="default" w:ascii="Times New Roman" w:hAnsi="Times New Roman" w:eastAsia="方正仿宋_GBK" w:cs="Times New Roman"/>
          <w:b w:val="0"/>
          <w:bCs w:val="0"/>
          <w:color w:val="auto"/>
          <w:sz w:val="32"/>
          <w:szCs w:val="32"/>
          <w:highlight w:val="none"/>
          <w:lang w:val="en-US" w:eastAsia="zh-CN"/>
        </w:rPr>
        <w:t>按规定</w:t>
      </w:r>
      <w:r>
        <w:rPr>
          <w:rFonts w:hint="default" w:ascii="Times New Roman" w:hAnsi="Times New Roman" w:eastAsia="方正仿宋_GBK" w:cs="Times New Roman"/>
          <w:b w:val="0"/>
          <w:bCs w:val="0"/>
          <w:color w:val="auto"/>
          <w:sz w:val="32"/>
          <w:szCs w:val="32"/>
          <w:highlight w:val="none"/>
        </w:rPr>
        <w:t>使用的，</w:t>
      </w:r>
      <w:r>
        <w:rPr>
          <w:rFonts w:hint="default" w:ascii="Times New Roman" w:hAnsi="Times New Roman" w:eastAsia="方正仿宋_GBK" w:cs="Times New Roman"/>
          <w:b w:val="0"/>
          <w:bCs w:val="0"/>
          <w:color w:val="auto"/>
          <w:sz w:val="32"/>
          <w:szCs w:val="32"/>
          <w:highlight w:val="none"/>
          <w:lang w:val="en-US" w:eastAsia="zh-CN"/>
        </w:rPr>
        <w:t>由市交通运输主管部门</w:t>
      </w:r>
      <w:r>
        <w:rPr>
          <w:rFonts w:hint="default" w:ascii="Times New Roman" w:hAnsi="Times New Roman" w:eastAsia="方正仿宋_GBK" w:cs="Times New Roman"/>
          <w:b w:val="0"/>
          <w:bCs w:val="0"/>
          <w:color w:val="auto"/>
          <w:sz w:val="32"/>
          <w:szCs w:val="32"/>
          <w:highlight w:val="none"/>
        </w:rPr>
        <w:t>责令改正；拒不改正的，处</w:t>
      </w:r>
      <w:r>
        <w:rPr>
          <w:rFonts w:hint="eastAsia" w:ascii="Times New Roman" w:hAnsi="Times New Roman" w:eastAsia="方正仿宋_GBK" w:cs="Times New Roman"/>
          <w:b w:val="0"/>
          <w:bCs w:val="0"/>
          <w:color w:val="auto"/>
          <w:sz w:val="32"/>
          <w:szCs w:val="32"/>
          <w:highlight w:val="none"/>
          <w:lang w:eastAsia="zh-CN"/>
        </w:rPr>
        <w:t>两百</w:t>
      </w:r>
      <w:r>
        <w:rPr>
          <w:rFonts w:hint="default" w:ascii="Times New Roman" w:hAnsi="Times New Roman" w:eastAsia="方正仿宋_GBK" w:cs="Times New Roman"/>
          <w:b w:val="0"/>
          <w:bCs w:val="0"/>
          <w:color w:val="auto"/>
          <w:sz w:val="32"/>
          <w:szCs w:val="32"/>
          <w:highlight w:val="none"/>
        </w:rPr>
        <w:t>元以上</w:t>
      </w:r>
      <w:r>
        <w:rPr>
          <w:rFonts w:hint="eastAsia" w:ascii="Times New Roman" w:hAnsi="Times New Roman" w:eastAsia="方正仿宋_GBK" w:cs="Times New Roman"/>
          <w:b w:val="0"/>
          <w:bCs w:val="0"/>
          <w:color w:val="auto"/>
          <w:sz w:val="32"/>
          <w:szCs w:val="32"/>
          <w:highlight w:val="none"/>
          <w:lang w:eastAsia="zh-CN"/>
        </w:rPr>
        <w:t>五百</w:t>
      </w:r>
      <w:r>
        <w:rPr>
          <w:rFonts w:hint="default" w:ascii="Times New Roman" w:hAnsi="Times New Roman" w:eastAsia="方正仿宋_GBK" w:cs="Times New Roman"/>
          <w:b w:val="0"/>
          <w:bCs w:val="0"/>
          <w:color w:val="auto"/>
          <w:sz w:val="32"/>
          <w:szCs w:val="32"/>
          <w:highlight w:val="none"/>
        </w:rPr>
        <w:t>元以下罚款</w:t>
      </w:r>
      <w:r>
        <w:rPr>
          <w:rFonts w:hint="default" w:ascii="Times New Roman" w:hAnsi="Times New Roman" w:eastAsia="方正仿宋_GBK" w:cs="Times New Roman"/>
          <w:b w:val="0"/>
          <w:bCs w:val="0"/>
          <w:color w:val="auto"/>
          <w:sz w:val="32"/>
          <w:szCs w:val="32"/>
          <w:highlight w:val="none"/>
          <w:lang w:eastAsia="zh-CN"/>
        </w:rPr>
        <w:t>。</w:t>
      </w:r>
    </w:p>
    <w:p w14:paraId="01A722E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w:t>
      </w:r>
      <w:r>
        <w:rPr>
          <w:rFonts w:hint="default" w:ascii="Times New Roman" w:hAnsi="Times New Roman" w:eastAsia="黑体" w:cs="Times New Roman"/>
          <w:b w:val="0"/>
          <w:bCs w:val="0"/>
          <w:color w:val="auto"/>
          <w:sz w:val="32"/>
          <w:szCs w:val="32"/>
          <w:highlight w:val="none"/>
          <w:lang w:eastAsia="zh-CN"/>
        </w:rPr>
        <w:t>二十</w:t>
      </w:r>
      <w:r>
        <w:rPr>
          <w:rFonts w:hint="eastAsia" w:ascii="Times New Roman" w:hAnsi="Times New Roman" w:eastAsia="黑体" w:cs="Times New Roman"/>
          <w:b w:val="0"/>
          <w:bCs w:val="0"/>
          <w:color w:val="auto"/>
          <w:sz w:val="32"/>
          <w:szCs w:val="32"/>
          <w:highlight w:val="none"/>
          <w:lang w:eastAsia="zh-CN"/>
        </w:rPr>
        <w:t>八</w:t>
      </w:r>
      <w:r>
        <w:rPr>
          <w:rFonts w:hint="default" w:ascii="Times New Roman" w:hAnsi="Times New Roman" w:eastAsia="黑体" w:cs="Times New Roman"/>
          <w:b w:val="0"/>
          <w:bCs w:val="0"/>
          <w:color w:val="auto"/>
          <w:sz w:val="32"/>
          <w:szCs w:val="32"/>
          <w:highlight w:val="none"/>
        </w:rPr>
        <w:t>条</w:t>
      </w:r>
      <w:r>
        <w:rPr>
          <w:rFonts w:hint="default" w:ascii="Times New Roman" w:hAnsi="Times New Roman" w:eastAsia="仿宋_GB2312" w:cs="Times New Roman"/>
          <w:b w:val="0"/>
          <w:bCs w:val="0"/>
          <w:color w:val="auto"/>
          <w:sz w:val="32"/>
          <w:szCs w:val="32"/>
          <w:highlight w:val="none"/>
        </w:rPr>
        <w:t xml:space="preserve">  </w:t>
      </w:r>
      <w:r>
        <w:rPr>
          <w:rFonts w:hint="default" w:ascii="Times New Roman" w:hAnsi="Times New Roman" w:eastAsia="方正仿宋_GBK" w:cs="Times New Roman"/>
          <w:b w:val="0"/>
          <w:bCs w:val="0"/>
          <w:color w:val="auto"/>
          <w:sz w:val="32"/>
          <w:szCs w:val="32"/>
          <w:highlight w:val="none"/>
          <w:lang w:eastAsia="zh-CN"/>
        </w:rPr>
        <w:t>客运出租汽车</w:t>
      </w:r>
      <w:r>
        <w:rPr>
          <w:rFonts w:hint="default" w:ascii="Times New Roman" w:hAnsi="Times New Roman" w:eastAsia="方正仿宋_GBK" w:cs="Times New Roman"/>
          <w:b w:val="0"/>
          <w:bCs w:val="0"/>
          <w:color w:val="auto"/>
          <w:sz w:val="32"/>
          <w:szCs w:val="32"/>
          <w:highlight w:val="none"/>
        </w:rPr>
        <w:t>驾驶员发生</w:t>
      </w:r>
      <w:r>
        <w:rPr>
          <w:rFonts w:hint="default" w:ascii="Times New Roman" w:hAnsi="Times New Roman" w:eastAsia="方正仿宋_GBK" w:cs="Times New Roman"/>
          <w:b w:val="0"/>
          <w:bCs w:val="0"/>
          <w:color w:val="auto"/>
          <w:sz w:val="32"/>
          <w:szCs w:val="32"/>
          <w:highlight w:val="none"/>
          <w:lang w:val="en-US" w:eastAsia="zh-CN"/>
        </w:rPr>
        <w:t>较大及以上生产安全</w:t>
      </w:r>
      <w:r>
        <w:rPr>
          <w:rFonts w:hint="default" w:ascii="Times New Roman" w:hAnsi="Times New Roman" w:eastAsia="方正仿宋_GBK" w:cs="Times New Roman"/>
          <w:b w:val="0"/>
          <w:bCs w:val="0"/>
          <w:color w:val="auto"/>
          <w:sz w:val="32"/>
          <w:szCs w:val="32"/>
          <w:highlight w:val="none"/>
        </w:rPr>
        <w:t>事故并负同等以上责任的，由市交通运输主管部门吊销其</w:t>
      </w:r>
      <w:r>
        <w:rPr>
          <w:rFonts w:hint="eastAsia" w:ascii="Times New Roman" w:hAnsi="Times New Roman" w:eastAsia="方正仿宋_GBK" w:cs="Times New Roman"/>
          <w:b w:val="0"/>
          <w:bCs w:val="0"/>
          <w:color w:val="auto"/>
          <w:sz w:val="32"/>
          <w:szCs w:val="32"/>
          <w:highlight w:val="none"/>
          <w:lang w:eastAsia="zh-CN"/>
        </w:rPr>
        <w:t>从业资格证</w:t>
      </w:r>
      <w:r>
        <w:rPr>
          <w:rFonts w:hint="default" w:ascii="Times New Roman" w:hAnsi="Times New Roman" w:eastAsia="方正仿宋_GBK" w:cs="Times New Roman"/>
          <w:b w:val="0"/>
          <w:bCs w:val="0"/>
          <w:color w:val="auto"/>
          <w:sz w:val="32"/>
          <w:szCs w:val="32"/>
          <w:highlight w:val="none"/>
        </w:rPr>
        <w:t>。</w:t>
      </w:r>
    </w:p>
    <w:p w14:paraId="08BFC4B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eastAsia" w:ascii="Times New Roman" w:hAnsi="Times New Roman" w:eastAsia="方正仿宋_GBK" w:cs="Times New Roman"/>
          <w:b w:val="0"/>
          <w:bCs w:val="0"/>
          <w:color w:val="auto"/>
          <w:sz w:val="32"/>
          <w:szCs w:val="32"/>
          <w:highlight w:val="none"/>
          <w:lang w:eastAsia="zh-CN"/>
        </w:rPr>
        <w:t>从业资格证</w:t>
      </w:r>
      <w:r>
        <w:rPr>
          <w:rFonts w:hint="default" w:ascii="Times New Roman" w:hAnsi="Times New Roman" w:eastAsia="方正仿宋_GBK" w:cs="Times New Roman"/>
          <w:b w:val="0"/>
          <w:bCs w:val="0"/>
          <w:color w:val="auto"/>
          <w:sz w:val="32"/>
          <w:szCs w:val="32"/>
          <w:highlight w:val="none"/>
        </w:rPr>
        <w:t>被依法吊销的，自吊销之日起</w:t>
      </w:r>
      <w:r>
        <w:rPr>
          <w:rFonts w:hint="eastAsia" w:ascii="Times New Roman" w:hAnsi="Times New Roman" w:eastAsia="方正仿宋_GBK" w:cs="Times New Roman"/>
          <w:b w:val="0"/>
          <w:bCs w:val="0"/>
          <w:color w:val="auto"/>
          <w:sz w:val="32"/>
          <w:szCs w:val="32"/>
          <w:highlight w:val="none"/>
          <w:lang w:val="en-US" w:eastAsia="zh-CN"/>
        </w:rPr>
        <w:t>三</w:t>
      </w:r>
      <w:r>
        <w:rPr>
          <w:rFonts w:hint="default" w:ascii="Times New Roman" w:hAnsi="Times New Roman" w:eastAsia="方正仿宋_GBK" w:cs="Times New Roman"/>
          <w:b w:val="0"/>
          <w:bCs w:val="0"/>
          <w:color w:val="auto"/>
          <w:sz w:val="32"/>
          <w:szCs w:val="32"/>
          <w:highlight w:val="none"/>
        </w:rPr>
        <w:t>年内不得申请参加从业资格考试。</w:t>
      </w:r>
    </w:p>
    <w:p w14:paraId="62EB2BC5">
      <w:pPr>
        <w:keepNext w:val="0"/>
        <w:keepLines w:val="0"/>
        <w:pageBreakBefore w:val="0"/>
        <w:widowControl w:val="0"/>
        <w:kinsoku/>
        <w:wordWrap/>
        <w:overflowPunct/>
        <w:topLinePunct w:val="0"/>
        <w:autoSpaceDE/>
        <w:autoSpaceDN/>
        <w:bidi w:val="0"/>
        <w:spacing w:line="600" w:lineRule="exact"/>
        <w:ind w:firstLine="616"/>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w:t>
      </w:r>
      <w:r>
        <w:rPr>
          <w:rFonts w:hint="eastAsia" w:ascii="Times New Roman" w:hAnsi="Times New Roman" w:eastAsia="黑体" w:cs="Times New Roman"/>
          <w:b w:val="0"/>
          <w:bCs w:val="0"/>
          <w:color w:val="auto"/>
          <w:sz w:val="32"/>
          <w:szCs w:val="32"/>
          <w:highlight w:val="none"/>
          <w:lang w:eastAsia="zh-CN"/>
        </w:rPr>
        <w:t>二十九</w:t>
      </w:r>
      <w:r>
        <w:rPr>
          <w:rFonts w:hint="default" w:ascii="Times New Roman" w:hAnsi="Times New Roman" w:eastAsia="黑体" w:cs="Times New Roman"/>
          <w:b w:val="0"/>
          <w:bCs w:val="0"/>
          <w:color w:val="auto"/>
          <w:sz w:val="32"/>
          <w:szCs w:val="32"/>
          <w:highlight w:val="none"/>
        </w:rPr>
        <w:t>条</w:t>
      </w:r>
      <w:r>
        <w:rPr>
          <w:rFonts w:hint="default" w:ascii="Times New Roman" w:hAnsi="Times New Roman" w:eastAsia="黑体" w:cs="Times New Roman"/>
          <w:b w:val="0"/>
          <w:bCs w:val="0"/>
          <w:color w:val="auto"/>
          <w:sz w:val="32"/>
          <w:szCs w:val="32"/>
          <w:highlight w:val="none"/>
          <w:lang w:val="en-US" w:eastAsia="zh-CN"/>
        </w:rPr>
        <w:t xml:space="preserve">  </w:t>
      </w:r>
      <w:r>
        <w:rPr>
          <w:rFonts w:hint="default" w:ascii="Times New Roman" w:hAnsi="Times New Roman" w:eastAsia="方正仿宋_GBK" w:cs="Times New Roman"/>
          <w:b w:val="0"/>
          <w:bCs w:val="0"/>
          <w:color w:val="auto"/>
          <w:sz w:val="32"/>
          <w:szCs w:val="32"/>
          <w:highlight w:val="none"/>
        </w:rPr>
        <w:t>违反本条例规定，第三方聚合平台接入未取得经营许可的网约车</w:t>
      </w:r>
      <w:r>
        <w:rPr>
          <w:rFonts w:hint="default" w:ascii="Times New Roman" w:hAnsi="Times New Roman" w:eastAsia="方正仿宋_GBK" w:cs="Times New Roman"/>
          <w:b w:val="0"/>
          <w:bCs w:val="0"/>
          <w:color w:val="auto"/>
          <w:sz w:val="32"/>
          <w:szCs w:val="32"/>
          <w:highlight w:val="none"/>
          <w:lang w:eastAsia="zh-CN"/>
        </w:rPr>
        <w:t>经营企业</w:t>
      </w:r>
      <w:r>
        <w:rPr>
          <w:rFonts w:hint="default" w:ascii="Times New Roman" w:hAnsi="Times New Roman" w:eastAsia="方正仿宋_GBK" w:cs="Times New Roman"/>
          <w:b w:val="0"/>
          <w:bCs w:val="0"/>
          <w:color w:val="auto"/>
          <w:sz w:val="32"/>
          <w:szCs w:val="32"/>
          <w:highlight w:val="none"/>
        </w:rPr>
        <w:t>的，由</w:t>
      </w:r>
      <w:r>
        <w:rPr>
          <w:rFonts w:hint="default" w:ascii="Times New Roman" w:hAnsi="Times New Roman" w:eastAsia="方正仿宋_GBK" w:cs="Times New Roman"/>
          <w:b w:val="0"/>
          <w:bCs w:val="0"/>
          <w:color w:val="auto"/>
          <w:sz w:val="32"/>
          <w:szCs w:val="32"/>
          <w:highlight w:val="none"/>
          <w:lang w:val="en-US" w:eastAsia="zh-CN"/>
        </w:rPr>
        <w:t>市</w:t>
      </w:r>
      <w:r>
        <w:rPr>
          <w:rFonts w:hint="default" w:ascii="Times New Roman" w:hAnsi="Times New Roman" w:eastAsia="方正仿宋_GBK" w:cs="Times New Roman"/>
          <w:b w:val="0"/>
          <w:bCs w:val="0"/>
          <w:color w:val="auto"/>
          <w:sz w:val="32"/>
          <w:szCs w:val="32"/>
          <w:highlight w:val="none"/>
        </w:rPr>
        <w:t>交通运输主管部门责令停止违法行为，并处以</w:t>
      </w:r>
      <w:r>
        <w:rPr>
          <w:rFonts w:hint="eastAsia" w:ascii="Times New Roman" w:hAnsi="Times New Roman" w:eastAsia="方正仿宋_GBK" w:cs="Times New Roman"/>
          <w:b w:val="0"/>
          <w:bCs w:val="0"/>
          <w:color w:val="auto"/>
          <w:sz w:val="32"/>
          <w:szCs w:val="32"/>
          <w:highlight w:val="none"/>
          <w:lang w:val="en-US" w:eastAsia="zh-CN"/>
        </w:rPr>
        <w:t>一万元</w:t>
      </w:r>
      <w:r>
        <w:rPr>
          <w:rFonts w:hint="default" w:ascii="Times New Roman" w:hAnsi="Times New Roman" w:eastAsia="方正仿宋_GBK" w:cs="Times New Roman"/>
          <w:b w:val="0"/>
          <w:bCs w:val="0"/>
          <w:color w:val="auto"/>
          <w:sz w:val="32"/>
          <w:szCs w:val="32"/>
          <w:highlight w:val="none"/>
        </w:rPr>
        <w:t>以上</w:t>
      </w:r>
      <w:r>
        <w:rPr>
          <w:rFonts w:hint="eastAsia" w:ascii="Times New Roman" w:hAnsi="Times New Roman" w:eastAsia="方正仿宋_GBK" w:cs="Times New Roman"/>
          <w:b w:val="0"/>
          <w:bCs w:val="0"/>
          <w:color w:val="auto"/>
          <w:sz w:val="32"/>
          <w:szCs w:val="32"/>
          <w:highlight w:val="none"/>
          <w:lang w:val="en-US" w:eastAsia="zh-CN"/>
        </w:rPr>
        <w:t>三万</w:t>
      </w:r>
      <w:r>
        <w:rPr>
          <w:rFonts w:hint="default" w:ascii="Times New Roman" w:hAnsi="Times New Roman" w:eastAsia="方正仿宋_GBK" w:cs="Times New Roman"/>
          <w:b w:val="0"/>
          <w:bCs w:val="0"/>
          <w:color w:val="auto"/>
          <w:sz w:val="32"/>
          <w:szCs w:val="32"/>
          <w:highlight w:val="none"/>
        </w:rPr>
        <w:t>元以下罚款。</w:t>
      </w:r>
    </w:p>
    <w:p w14:paraId="61D0C52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w:t>
      </w:r>
      <w:r>
        <w:rPr>
          <w:rFonts w:hint="eastAsia" w:ascii="Times New Roman" w:hAnsi="Times New Roman" w:eastAsia="黑体" w:cs="Times New Roman"/>
          <w:b w:val="0"/>
          <w:bCs w:val="0"/>
          <w:color w:val="auto"/>
          <w:sz w:val="32"/>
          <w:szCs w:val="32"/>
          <w:highlight w:val="none"/>
          <w:lang w:eastAsia="zh-CN"/>
        </w:rPr>
        <w:t>三十</w:t>
      </w:r>
      <w:r>
        <w:rPr>
          <w:rFonts w:hint="default" w:ascii="Times New Roman" w:hAnsi="Times New Roman" w:eastAsia="黑体" w:cs="Times New Roman"/>
          <w:b w:val="0"/>
          <w:bCs w:val="0"/>
          <w:color w:val="auto"/>
          <w:sz w:val="32"/>
          <w:szCs w:val="32"/>
          <w:highlight w:val="none"/>
        </w:rPr>
        <w:t>条</w:t>
      </w:r>
      <w:r>
        <w:rPr>
          <w:rFonts w:hint="default" w:ascii="Times New Roman" w:hAnsi="Times New Roman" w:eastAsia="仿宋_GB2312" w:cs="Times New Roman"/>
          <w:b w:val="0"/>
          <w:bCs w:val="0"/>
          <w:color w:val="auto"/>
          <w:sz w:val="32"/>
          <w:szCs w:val="32"/>
          <w:highlight w:val="none"/>
        </w:rPr>
        <w:t xml:space="preserve">  </w:t>
      </w:r>
      <w:r>
        <w:rPr>
          <w:rFonts w:hint="default" w:ascii="Times New Roman" w:hAnsi="Times New Roman" w:eastAsia="方正仿宋_GBK" w:cs="Times New Roman"/>
          <w:b w:val="0"/>
          <w:bCs w:val="0"/>
          <w:color w:val="auto"/>
          <w:sz w:val="32"/>
          <w:szCs w:val="32"/>
          <w:highlight w:val="none"/>
        </w:rPr>
        <w:t>违反本条例规定</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法律法规</w:t>
      </w:r>
      <w:r>
        <w:rPr>
          <w:rFonts w:hint="default" w:ascii="Times New Roman" w:hAnsi="Times New Roman" w:eastAsia="方正仿宋_GBK" w:cs="Times New Roman"/>
          <w:b w:val="0"/>
          <w:bCs w:val="0"/>
          <w:color w:val="auto"/>
          <w:sz w:val="32"/>
          <w:szCs w:val="32"/>
          <w:highlight w:val="none"/>
          <w:lang w:eastAsia="zh-CN"/>
        </w:rPr>
        <w:t>规章</w:t>
      </w:r>
      <w:r>
        <w:rPr>
          <w:rFonts w:hint="default" w:ascii="Times New Roman" w:hAnsi="Times New Roman" w:eastAsia="方正仿宋_GBK" w:cs="Times New Roman"/>
          <w:b w:val="0"/>
          <w:bCs w:val="0"/>
          <w:color w:val="auto"/>
          <w:sz w:val="32"/>
          <w:szCs w:val="32"/>
          <w:highlight w:val="none"/>
        </w:rPr>
        <w:t>已有处罚规定的，从其规定。</w:t>
      </w:r>
    </w:p>
    <w:p w14:paraId="693FB88A">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w:t>
      </w:r>
    </w:p>
    <w:p w14:paraId="5F8B7324">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w:t>
      </w:r>
      <w:r>
        <w:rPr>
          <w:rFonts w:hint="eastAsia" w:ascii="Times New Roman" w:hAnsi="Times New Roman" w:eastAsia="黑体" w:cs="Times New Roman"/>
          <w:b w:val="0"/>
          <w:bCs w:val="0"/>
          <w:color w:val="auto"/>
          <w:sz w:val="32"/>
          <w:szCs w:val="32"/>
          <w:highlight w:val="none"/>
          <w:lang w:eastAsia="zh-CN"/>
        </w:rPr>
        <w:t>五</w:t>
      </w:r>
      <w:r>
        <w:rPr>
          <w:rFonts w:hint="default" w:ascii="Times New Roman" w:hAnsi="Times New Roman" w:eastAsia="黑体" w:cs="Times New Roman"/>
          <w:b w:val="0"/>
          <w:bCs w:val="0"/>
          <w:color w:val="auto"/>
          <w:sz w:val="32"/>
          <w:szCs w:val="32"/>
          <w:highlight w:val="none"/>
        </w:rPr>
        <w:t>章  附则</w:t>
      </w:r>
    </w:p>
    <w:p w14:paraId="7FEE3FB5">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 xml:space="preserve">    </w:t>
      </w:r>
    </w:p>
    <w:p w14:paraId="6ECC1F3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第</w:t>
      </w:r>
      <w:r>
        <w:rPr>
          <w:rFonts w:hint="eastAsia" w:ascii="Times New Roman" w:hAnsi="Times New Roman" w:eastAsia="黑体" w:cs="Times New Roman"/>
          <w:b w:val="0"/>
          <w:bCs w:val="0"/>
          <w:color w:val="auto"/>
          <w:sz w:val="32"/>
          <w:szCs w:val="32"/>
          <w:highlight w:val="none"/>
          <w:lang w:eastAsia="zh-CN"/>
        </w:rPr>
        <w:t>三十一</w:t>
      </w:r>
      <w:r>
        <w:rPr>
          <w:rFonts w:hint="default" w:ascii="Times New Roman" w:hAnsi="Times New Roman" w:eastAsia="黑体" w:cs="Times New Roman"/>
          <w:b w:val="0"/>
          <w:bCs w:val="0"/>
          <w:color w:val="auto"/>
          <w:sz w:val="32"/>
          <w:szCs w:val="32"/>
          <w:highlight w:val="none"/>
        </w:rPr>
        <w:t xml:space="preserve">条  </w:t>
      </w:r>
      <w:r>
        <w:rPr>
          <w:rFonts w:hint="default" w:ascii="Times New Roman" w:hAnsi="Times New Roman" w:eastAsia="方正仿宋_GBK" w:cs="Times New Roman"/>
          <w:b w:val="0"/>
          <w:bCs w:val="0"/>
          <w:color w:val="auto"/>
          <w:sz w:val="32"/>
          <w:szCs w:val="32"/>
          <w:highlight w:val="none"/>
        </w:rPr>
        <w:t>本条例所称拒载，是指在道路上空车待租状态下，巡游</w:t>
      </w:r>
      <w:r>
        <w:rPr>
          <w:rFonts w:hint="default" w:ascii="Times New Roman" w:hAnsi="Times New Roman" w:eastAsia="方正仿宋_GBK" w:cs="Times New Roman"/>
          <w:b w:val="0"/>
          <w:bCs w:val="0"/>
          <w:color w:val="auto"/>
          <w:sz w:val="32"/>
          <w:szCs w:val="32"/>
          <w:highlight w:val="none"/>
          <w:lang w:eastAsia="zh-CN"/>
        </w:rPr>
        <w:t>车</w:t>
      </w:r>
      <w:r>
        <w:rPr>
          <w:rFonts w:hint="default" w:ascii="Times New Roman" w:hAnsi="Times New Roman" w:eastAsia="方正仿宋_GBK" w:cs="Times New Roman"/>
          <w:b w:val="0"/>
          <w:bCs w:val="0"/>
          <w:color w:val="auto"/>
          <w:sz w:val="32"/>
          <w:szCs w:val="32"/>
          <w:highlight w:val="none"/>
        </w:rPr>
        <w:t>驾驶员在得知乘客去向后，拒绝提供服务的行为；接受网络预约或者电召等预约服务后，未按照承诺提供服务的；在经营区域内以自定营运目的地等方式挑选乘客的或者巡游</w:t>
      </w:r>
      <w:r>
        <w:rPr>
          <w:rFonts w:hint="default" w:ascii="Times New Roman" w:hAnsi="Times New Roman" w:eastAsia="方正仿宋_GBK" w:cs="Times New Roman"/>
          <w:b w:val="0"/>
          <w:bCs w:val="0"/>
          <w:color w:val="auto"/>
          <w:sz w:val="32"/>
          <w:szCs w:val="32"/>
          <w:highlight w:val="none"/>
          <w:lang w:eastAsia="zh-CN"/>
        </w:rPr>
        <w:t>车</w:t>
      </w:r>
      <w:r>
        <w:rPr>
          <w:rFonts w:hint="default" w:ascii="Times New Roman" w:hAnsi="Times New Roman" w:eastAsia="方正仿宋_GBK" w:cs="Times New Roman"/>
          <w:b w:val="0"/>
          <w:bCs w:val="0"/>
          <w:color w:val="auto"/>
          <w:sz w:val="32"/>
          <w:szCs w:val="32"/>
          <w:highlight w:val="none"/>
        </w:rPr>
        <w:t>驾驶员未按承诺提供电召服务的行为。</w:t>
      </w:r>
    </w:p>
    <w:p w14:paraId="10E3B66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rPr>
        <w:t>第</w:t>
      </w:r>
      <w:r>
        <w:rPr>
          <w:rFonts w:hint="default" w:ascii="Times New Roman" w:hAnsi="Times New Roman" w:eastAsia="黑体" w:cs="Times New Roman"/>
          <w:b w:val="0"/>
          <w:bCs w:val="0"/>
          <w:color w:val="auto"/>
          <w:sz w:val="32"/>
          <w:szCs w:val="32"/>
          <w:highlight w:val="none"/>
          <w:lang w:eastAsia="zh-CN"/>
        </w:rPr>
        <w:t>三十</w:t>
      </w:r>
      <w:r>
        <w:rPr>
          <w:rFonts w:hint="eastAsia" w:ascii="Times New Roman" w:hAnsi="Times New Roman" w:eastAsia="黑体" w:cs="Times New Roman"/>
          <w:b w:val="0"/>
          <w:bCs w:val="0"/>
          <w:color w:val="auto"/>
          <w:sz w:val="32"/>
          <w:szCs w:val="32"/>
          <w:highlight w:val="none"/>
          <w:lang w:eastAsia="zh-CN"/>
        </w:rPr>
        <w:t>二</w:t>
      </w:r>
      <w:r>
        <w:rPr>
          <w:rFonts w:hint="default" w:ascii="Times New Roman" w:hAnsi="Times New Roman" w:eastAsia="黑体" w:cs="Times New Roman"/>
          <w:b w:val="0"/>
          <w:bCs w:val="0"/>
          <w:color w:val="auto"/>
          <w:sz w:val="32"/>
          <w:szCs w:val="32"/>
          <w:highlight w:val="none"/>
        </w:rPr>
        <w:t>条</w:t>
      </w:r>
      <w:r>
        <w:rPr>
          <w:rFonts w:hint="default" w:ascii="Times New Roman" w:hAnsi="Times New Roman" w:eastAsia="黑体" w:cs="Times New Roman"/>
          <w:b w:val="0"/>
          <w:bCs w:val="0"/>
          <w:color w:val="auto"/>
          <w:sz w:val="32"/>
          <w:szCs w:val="32"/>
          <w:highlight w:val="none"/>
          <w:lang w:val="en-US" w:eastAsia="zh-CN"/>
        </w:rPr>
        <w:t xml:space="preserve">  </w:t>
      </w:r>
      <w:r>
        <w:rPr>
          <w:rFonts w:hint="default" w:ascii="Times New Roman" w:hAnsi="Times New Roman" w:eastAsia="方正仿宋_GBK" w:cs="Times New Roman"/>
          <w:b w:val="0"/>
          <w:bCs w:val="0"/>
          <w:color w:val="auto"/>
          <w:sz w:val="32"/>
          <w:szCs w:val="32"/>
          <w:highlight w:val="none"/>
          <w:lang w:val="en-US" w:eastAsia="zh-CN"/>
        </w:rPr>
        <w:t>本条例自 年 月 日起施行。</w:t>
      </w:r>
    </w:p>
    <w:sectPr>
      <w:headerReference r:id="rId3" w:type="default"/>
      <w:footerReference r:id="rId4" w:type="default"/>
      <w:footerReference r:id="rId5" w:type="even"/>
      <w:pgSz w:w="11906" w:h="16838"/>
      <w:pgMar w:top="2098" w:right="1474" w:bottom="1984" w:left="1587" w:header="851" w:footer="1361"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3BA9F">
    <w:pPr>
      <w:pStyle w:val="2"/>
      <w:rPr>
        <w:rFonts w:eastAsia="黑体"/>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72127C5">
                          <w:pPr>
                            <w:adjustRightInd w:val="0"/>
                            <w:snapToGrid w:val="0"/>
                            <w:spacing w:line="240" w:lineRule="atLeast"/>
                            <w:ind w:right="420" w:rightChars="200"/>
                            <w:rPr>
                              <w:rFonts w:eastAsia="黑体"/>
                              <w:sz w:val="28"/>
                              <w:szCs w:val="28"/>
                            </w:rPr>
                          </w:pPr>
                          <w:r>
                            <w:rPr>
                              <w:rFonts w:ascii="宋体" w:hAnsi="宋体" w:cs="宋体"/>
                              <w:sz w:val="28"/>
                              <w:szCs w:val="28"/>
                            </w:rP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13</w:t>
                          </w:r>
                          <w:r>
                            <w:rPr>
                              <w:rFonts w:hint="default" w:ascii="Times New Roman" w:hAnsi="Times New Roman" w:cs="Times New Roman"/>
                              <w:sz w:val="28"/>
                              <w:szCs w:val="28"/>
                            </w:rPr>
                            <w:fldChar w:fldCharType="end"/>
                          </w:r>
                          <w:r>
                            <w:rPr>
                              <w:rFonts w:ascii="宋体" w:hAnsi="宋体" w:cs="宋体"/>
                              <w:sz w:val="28"/>
                              <w:szCs w:val="28"/>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Mz97nvmAQAAxwMA&#10;AA4AAAAAAAAAAQAgAAAAHgEAAGRycy9lMm9Eb2MueG1sUEsFBgAAAAAGAAYAWQEAAHYFAAAAAA==&#10;">
              <v:fill on="f" focussize="0,0"/>
              <v:stroke on="f"/>
              <v:imagedata o:title=""/>
              <o:lock v:ext="edit" aspectratio="f"/>
              <v:textbox inset="0mm,0mm,0mm,0mm" style="mso-fit-shape-to-text:t;">
                <w:txbxContent>
                  <w:p w14:paraId="372127C5">
                    <w:pPr>
                      <w:adjustRightInd w:val="0"/>
                      <w:snapToGrid w:val="0"/>
                      <w:spacing w:line="240" w:lineRule="atLeast"/>
                      <w:ind w:right="420" w:rightChars="200"/>
                      <w:rPr>
                        <w:rFonts w:eastAsia="黑体"/>
                        <w:sz w:val="28"/>
                        <w:szCs w:val="28"/>
                      </w:rPr>
                    </w:pPr>
                    <w:r>
                      <w:rPr>
                        <w:rFonts w:ascii="宋体" w:hAnsi="宋体" w:cs="宋体"/>
                        <w:sz w:val="28"/>
                        <w:szCs w:val="28"/>
                      </w:rPr>
                      <w:t>—</w:t>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13</w:t>
                    </w:r>
                    <w:r>
                      <w:rPr>
                        <w:rFonts w:hint="default" w:ascii="Times New Roman" w:hAnsi="Times New Roman" w:cs="Times New Roman"/>
                        <w:sz w:val="28"/>
                        <w:szCs w:val="28"/>
                      </w:rPr>
                      <w:fldChar w:fldCharType="end"/>
                    </w:r>
                    <w:r>
                      <w:rPr>
                        <w:rFonts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9BFAA">
    <w:pPr>
      <w:pStyle w:val="2"/>
      <w:rPr>
        <w:rFonts w:eastAsia="黑体"/>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1458FE3">
                          <w:pPr>
                            <w:adjustRightInd w:val="0"/>
                            <w:snapToGrid w:val="0"/>
                            <w:spacing w:line="240" w:lineRule="atLeast"/>
                            <w:ind w:left="420" w:leftChars="200"/>
                            <w:rPr>
                              <w:rFonts w:ascii="宋体" w:hAnsi="宋体" w:eastAsia="黑体" w:cs="宋体"/>
                              <w:sz w:val="28"/>
                              <w:szCs w:val="28"/>
                            </w:rPr>
                          </w:pPr>
                          <w:r>
                            <w:rPr>
                              <w:rFonts w:ascii="宋体" w:hAnsi="宋体" w:cs="宋体"/>
                              <w:sz w:val="28"/>
                              <w:szCs w:val="28"/>
                            </w:rPr>
                            <w:t>—</w:t>
                          </w:r>
                          <w:r>
                            <w:rPr>
                              <w:rFonts w:hint="eastAsia" w:ascii="宋体" w:hAnsi="宋体" w:cs="宋体"/>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ascii="宋体" w:hAnsi="宋体" w:cs="宋体"/>
                              <w:sz w:val="28"/>
                              <w:szCs w:val="28"/>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SO2m+5wEAAMcD&#10;AAAOAAAAAAAAAAEAIAAAAB4BAABkcnMvZTJvRG9jLnhtbFBLBQYAAAAABgAGAFkBAAB3BQAAAAA=&#10;">
              <v:fill on="f" focussize="0,0"/>
              <v:stroke on="f"/>
              <v:imagedata o:title=""/>
              <o:lock v:ext="edit" aspectratio="f"/>
              <v:textbox inset="0mm,0mm,0mm,0mm" style="mso-fit-shape-to-text:t;">
                <w:txbxContent>
                  <w:p w14:paraId="21458FE3">
                    <w:pPr>
                      <w:adjustRightInd w:val="0"/>
                      <w:snapToGrid w:val="0"/>
                      <w:spacing w:line="240" w:lineRule="atLeast"/>
                      <w:ind w:left="420" w:leftChars="200"/>
                      <w:rPr>
                        <w:rFonts w:ascii="宋体" w:hAnsi="宋体" w:eastAsia="黑体" w:cs="宋体"/>
                        <w:sz w:val="28"/>
                        <w:szCs w:val="28"/>
                      </w:rPr>
                    </w:pPr>
                    <w:r>
                      <w:rPr>
                        <w:rFonts w:ascii="宋体" w:hAnsi="宋体" w:cs="宋体"/>
                        <w:sz w:val="28"/>
                        <w:szCs w:val="28"/>
                      </w:rPr>
                      <w:t>—</w:t>
                    </w:r>
                    <w:r>
                      <w:rPr>
                        <w:rFonts w:hint="eastAsia" w:ascii="宋体" w:hAnsi="宋体" w:cs="宋体"/>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ascii="宋体" w:hAnsi="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3B5DB">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attachedTemplate r:id="rId1"/>
  <w:documentProtection w:enforcement="0"/>
  <w:defaultTabStop w:val="420"/>
  <w:evenAndOddHeaders w:val="1"/>
  <w:drawingGridHorizontalSpacing w:val="21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mNzU1ZTI2ZjgyYTRlMDVhZDI3ZDRjZDk4ODcyY2YifQ=="/>
  </w:docVars>
  <w:rsids>
    <w:rsidRoot w:val="60396652"/>
    <w:rsid w:val="000251FB"/>
    <w:rsid w:val="00031334"/>
    <w:rsid w:val="000B56E1"/>
    <w:rsid w:val="001659A3"/>
    <w:rsid w:val="00283ABF"/>
    <w:rsid w:val="002974E6"/>
    <w:rsid w:val="002C71E3"/>
    <w:rsid w:val="002F7A7B"/>
    <w:rsid w:val="00410EE0"/>
    <w:rsid w:val="00425547"/>
    <w:rsid w:val="00441863"/>
    <w:rsid w:val="00510F3F"/>
    <w:rsid w:val="00532116"/>
    <w:rsid w:val="00566DF4"/>
    <w:rsid w:val="00574401"/>
    <w:rsid w:val="0065670B"/>
    <w:rsid w:val="00874DE2"/>
    <w:rsid w:val="00901804"/>
    <w:rsid w:val="00BD6DB3"/>
    <w:rsid w:val="00D103E7"/>
    <w:rsid w:val="00D753F8"/>
    <w:rsid w:val="00E105AB"/>
    <w:rsid w:val="00E951A0"/>
    <w:rsid w:val="00EF005F"/>
    <w:rsid w:val="00F00245"/>
    <w:rsid w:val="00F07A26"/>
    <w:rsid w:val="00F2570B"/>
    <w:rsid w:val="00F30549"/>
    <w:rsid w:val="00FE788A"/>
    <w:rsid w:val="010163A5"/>
    <w:rsid w:val="02B934CC"/>
    <w:rsid w:val="02D768B7"/>
    <w:rsid w:val="038A3960"/>
    <w:rsid w:val="03DE5DE4"/>
    <w:rsid w:val="04996822"/>
    <w:rsid w:val="04AE64BD"/>
    <w:rsid w:val="04D5104A"/>
    <w:rsid w:val="05097AD0"/>
    <w:rsid w:val="059E280D"/>
    <w:rsid w:val="07FE6759"/>
    <w:rsid w:val="07FFC5AA"/>
    <w:rsid w:val="082D6FB0"/>
    <w:rsid w:val="086127C1"/>
    <w:rsid w:val="087A376A"/>
    <w:rsid w:val="088968DD"/>
    <w:rsid w:val="08FF30D8"/>
    <w:rsid w:val="0A000CE8"/>
    <w:rsid w:val="0A9D03F6"/>
    <w:rsid w:val="0B1D50BA"/>
    <w:rsid w:val="0B3355B5"/>
    <w:rsid w:val="0D116EA1"/>
    <w:rsid w:val="0D6070F0"/>
    <w:rsid w:val="0DEE1A67"/>
    <w:rsid w:val="0FBC3417"/>
    <w:rsid w:val="102869DB"/>
    <w:rsid w:val="10797237"/>
    <w:rsid w:val="10B63C0C"/>
    <w:rsid w:val="113C5F1C"/>
    <w:rsid w:val="11834E46"/>
    <w:rsid w:val="11DE34B9"/>
    <w:rsid w:val="12ED206D"/>
    <w:rsid w:val="12F7022B"/>
    <w:rsid w:val="13447053"/>
    <w:rsid w:val="136043D7"/>
    <w:rsid w:val="13A12C42"/>
    <w:rsid w:val="14503CE0"/>
    <w:rsid w:val="14DC7147"/>
    <w:rsid w:val="15A85EC8"/>
    <w:rsid w:val="15AD3B73"/>
    <w:rsid w:val="15EF5A99"/>
    <w:rsid w:val="162615CB"/>
    <w:rsid w:val="166E52DE"/>
    <w:rsid w:val="16A50D85"/>
    <w:rsid w:val="179F23B9"/>
    <w:rsid w:val="17B92D9B"/>
    <w:rsid w:val="17D64BFE"/>
    <w:rsid w:val="18266C2F"/>
    <w:rsid w:val="18647688"/>
    <w:rsid w:val="18A443F3"/>
    <w:rsid w:val="192A657F"/>
    <w:rsid w:val="1A8A011D"/>
    <w:rsid w:val="1BE76355"/>
    <w:rsid w:val="1C98156E"/>
    <w:rsid w:val="1C9A2A0F"/>
    <w:rsid w:val="1D143544"/>
    <w:rsid w:val="1E95748B"/>
    <w:rsid w:val="1F135208"/>
    <w:rsid w:val="1F5C0BC2"/>
    <w:rsid w:val="20166850"/>
    <w:rsid w:val="210556FC"/>
    <w:rsid w:val="213452F0"/>
    <w:rsid w:val="215138B9"/>
    <w:rsid w:val="219872EA"/>
    <w:rsid w:val="21B61BCB"/>
    <w:rsid w:val="21CF5E82"/>
    <w:rsid w:val="21DE04B0"/>
    <w:rsid w:val="22E2743E"/>
    <w:rsid w:val="232E5C5F"/>
    <w:rsid w:val="2337142C"/>
    <w:rsid w:val="242F4205"/>
    <w:rsid w:val="24354B2F"/>
    <w:rsid w:val="2613129A"/>
    <w:rsid w:val="26154EB4"/>
    <w:rsid w:val="26665C98"/>
    <w:rsid w:val="26940BCA"/>
    <w:rsid w:val="26BD63D3"/>
    <w:rsid w:val="27315D1D"/>
    <w:rsid w:val="279A1481"/>
    <w:rsid w:val="280A3758"/>
    <w:rsid w:val="29512576"/>
    <w:rsid w:val="2A9A5574"/>
    <w:rsid w:val="2BA80578"/>
    <w:rsid w:val="2BA8442D"/>
    <w:rsid w:val="2BF808D8"/>
    <w:rsid w:val="2C017A2A"/>
    <w:rsid w:val="2D232DF3"/>
    <w:rsid w:val="2D985CA6"/>
    <w:rsid w:val="2E8203DE"/>
    <w:rsid w:val="2FDD693F"/>
    <w:rsid w:val="2FF859C1"/>
    <w:rsid w:val="300F100F"/>
    <w:rsid w:val="302723B3"/>
    <w:rsid w:val="30B961EF"/>
    <w:rsid w:val="30BC0D4E"/>
    <w:rsid w:val="30F960DF"/>
    <w:rsid w:val="31166588"/>
    <w:rsid w:val="312A7037"/>
    <w:rsid w:val="31676E9C"/>
    <w:rsid w:val="31831EB3"/>
    <w:rsid w:val="31DD71E5"/>
    <w:rsid w:val="32193F7E"/>
    <w:rsid w:val="33AD216C"/>
    <w:rsid w:val="33F3E301"/>
    <w:rsid w:val="34234796"/>
    <w:rsid w:val="34323FF1"/>
    <w:rsid w:val="34895189"/>
    <w:rsid w:val="34D803DC"/>
    <w:rsid w:val="356276A1"/>
    <w:rsid w:val="35F745D6"/>
    <w:rsid w:val="365B0D71"/>
    <w:rsid w:val="369B5222"/>
    <w:rsid w:val="37CD3F9D"/>
    <w:rsid w:val="385C4BC4"/>
    <w:rsid w:val="38D73C40"/>
    <w:rsid w:val="394313FB"/>
    <w:rsid w:val="3A7615B7"/>
    <w:rsid w:val="3C0812EB"/>
    <w:rsid w:val="3C11529C"/>
    <w:rsid w:val="3C1878C5"/>
    <w:rsid w:val="3CD16B49"/>
    <w:rsid w:val="3CD24055"/>
    <w:rsid w:val="3D75205F"/>
    <w:rsid w:val="3EFFB6DF"/>
    <w:rsid w:val="3F301AC1"/>
    <w:rsid w:val="3F5C7B54"/>
    <w:rsid w:val="3F6F78D3"/>
    <w:rsid w:val="3F7B3CCD"/>
    <w:rsid w:val="4015692C"/>
    <w:rsid w:val="40235284"/>
    <w:rsid w:val="40866C82"/>
    <w:rsid w:val="408820A8"/>
    <w:rsid w:val="40F96756"/>
    <w:rsid w:val="41AD2FCF"/>
    <w:rsid w:val="42B01CE8"/>
    <w:rsid w:val="43107404"/>
    <w:rsid w:val="432014B9"/>
    <w:rsid w:val="433C187A"/>
    <w:rsid w:val="440C56F0"/>
    <w:rsid w:val="44611165"/>
    <w:rsid w:val="45BE0C6C"/>
    <w:rsid w:val="45D466E2"/>
    <w:rsid w:val="45D54E43"/>
    <w:rsid w:val="45D65FB6"/>
    <w:rsid w:val="466A7115"/>
    <w:rsid w:val="46A95479"/>
    <w:rsid w:val="488717E9"/>
    <w:rsid w:val="48EB0C58"/>
    <w:rsid w:val="495C0735"/>
    <w:rsid w:val="4A2F2B5F"/>
    <w:rsid w:val="4AA743C5"/>
    <w:rsid w:val="4AE46758"/>
    <w:rsid w:val="4B062584"/>
    <w:rsid w:val="4C2113BB"/>
    <w:rsid w:val="4C730C63"/>
    <w:rsid w:val="4C73529C"/>
    <w:rsid w:val="4C812213"/>
    <w:rsid w:val="4CC359BB"/>
    <w:rsid w:val="4E2449E2"/>
    <w:rsid w:val="4EFE72AF"/>
    <w:rsid w:val="4F2C5C4F"/>
    <w:rsid w:val="50AA076B"/>
    <w:rsid w:val="50AC31C8"/>
    <w:rsid w:val="51322546"/>
    <w:rsid w:val="51360117"/>
    <w:rsid w:val="513B239A"/>
    <w:rsid w:val="51595F77"/>
    <w:rsid w:val="518D1C42"/>
    <w:rsid w:val="51F73528"/>
    <w:rsid w:val="51FF1C87"/>
    <w:rsid w:val="52207C28"/>
    <w:rsid w:val="528B7934"/>
    <w:rsid w:val="52900674"/>
    <w:rsid w:val="52C87CF1"/>
    <w:rsid w:val="52EA3F38"/>
    <w:rsid w:val="52FB3500"/>
    <w:rsid w:val="530F4056"/>
    <w:rsid w:val="53370B35"/>
    <w:rsid w:val="53C02B75"/>
    <w:rsid w:val="53EE77E7"/>
    <w:rsid w:val="54FC5FD4"/>
    <w:rsid w:val="555A733D"/>
    <w:rsid w:val="55951476"/>
    <w:rsid w:val="55A62628"/>
    <w:rsid w:val="56660156"/>
    <w:rsid w:val="56AE5057"/>
    <w:rsid w:val="56E02076"/>
    <w:rsid w:val="5727418B"/>
    <w:rsid w:val="57A45FA7"/>
    <w:rsid w:val="585D299D"/>
    <w:rsid w:val="592F3F03"/>
    <w:rsid w:val="595C3E84"/>
    <w:rsid w:val="59C2213A"/>
    <w:rsid w:val="59D80FE8"/>
    <w:rsid w:val="5A236E98"/>
    <w:rsid w:val="5ACE5BE6"/>
    <w:rsid w:val="5B083E59"/>
    <w:rsid w:val="5B145E7C"/>
    <w:rsid w:val="5B6042A4"/>
    <w:rsid w:val="5C2C78B7"/>
    <w:rsid w:val="5D1023C3"/>
    <w:rsid w:val="5D951E96"/>
    <w:rsid w:val="5D962D72"/>
    <w:rsid w:val="5DB26B6E"/>
    <w:rsid w:val="5EAA5DDA"/>
    <w:rsid w:val="5F451BDC"/>
    <w:rsid w:val="5FFF5EB4"/>
    <w:rsid w:val="60396652"/>
    <w:rsid w:val="611C2AE6"/>
    <w:rsid w:val="611D2DF6"/>
    <w:rsid w:val="617F354E"/>
    <w:rsid w:val="619D39D4"/>
    <w:rsid w:val="61D05B58"/>
    <w:rsid w:val="61D61932"/>
    <w:rsid w:val="62046602"/>
    <w:rsid w:val="620F67EC"/>
    <w:rsid w:val="62AD7C47"/>
    <w:rsid w:val="62BA2B36"/>
    <w:rsid w:val="63645C23"/>
    <w:rsid w:val="637F3391"/>
    <w:rsid w:val="63C81F8A"/>
    <w:rsid w:val="640956AE"/>
    <w:rsid w:val="64AA3C02"/>
    <w:rsid w:val="658A426F"/>
    <w:rsid w:val="66577444"/>
    <w:rsid w:val="668B64F1"/>
    <w:rsid w:val="671F55B7"/>
    <w:rsid w:val="677F5616"/>
    <w:rsid w:val="67F94CEF"/>
    <w:rsid w:val="67FD51CC"/>
    <w:rsid w:val="68384D1D"/>
    <w:rsid w:val="688B2412"/>
    <w:rsid w:val="689F2969"/>
    <w:rsid w:val="68DE1099"/>
    <w:rsid w:val="690C1867"/>
    <w:rsid w:val="697F72BC"/>
    <w:rsid w:val="69805B1E"/>
    <w:rsid w:val="69AE3CF0"/>
    <w:rsid w:val="6A0C6288"/>
    <w:rsid w:val="6AAF0A00"/>
    <w:rsid w:val="6BD31477"/>
    <w:rsid w:val="6C39469E"/>
    <w:rsid w:val="6CA16A6E"/>
    <w:rsid w:val="6D201119"/>
    <w:rsid w:val="6D5B4470"/>
    <w:rsid w:val="6D84114E"/>
    <w:rsid w:val="6D997ADE"/>
    <w:rsid w:val="6E461EB4"/>
    <w:rsid w:val="6EEB3A50"/>
    <w:rsid w:val="6F5614A8"/>
    <w:rsid w:val="6F6010DB"/>
    <w:rsid w:val="6F640D80"/>
    <w:rsid w:val="6F895536"/>
    <w:rsid w:val="703F2826"/>
    <w:rsid w:val="70745C8D"/>
    <w:rsid w:val="70804E40"/>
    <w:rsid w:val="71124891"/>
    <w:rsid w:val="71241A1C"/>
    <w:rsid w:val="712A3E70"/>
    <w:rsid w:val="71B6482C"/>
    <w:rsid w:val="74DB0643"/>
    <w:rsid w:val="74E74168"/>
    <w:rsid w:val="753E5CA1"/>
    <w:rsid w:val="75F83D9A"/>
    <w:rsid w:val="764912DA"/>
    <w:rsid w:val="781A75EB"/>
    <w:rsid w:val="788C017F"/>
    <w:rsid w:val="796E5F2A"/>
    <w:rsid w:val="79A25384"/>
    <w:rsid w:val="79DD6C0C"/>
    <w:rsid w:val="7A63358B"/>
    <w:rsid w:val="7A8A6D94"/>
    <w:rsid w:val="7A8C251E"/>
    <w:rsid w:val="7A9479AC"/>
    <w:rsid w:val="7B6D4331"/>
    <w:rsid w:val="7BB1559A"/>
    <w:rsid w:val="7BF42DEB"/>
    <w:rsid w:val="7BFF7A22"/>
    <w:rsid w:val="7D2B08E9"/>
    <w:rsid w:val="7DA83736"/>
    <w:rsid w:val="7DDA7542"/>
    <w:rsid w:val="7DF52776"/>
    <w:rsid w:val="7E4E5E2B"/>
    <w:rsid w:val="7EAB07DC"/>
    <w:rsid w:val="7F877D0B"/>
    <w:rsid w:val="7FA411F7"/>
    <w:rsid w:val="98E7A060"/>
    <w:rsid w:val="9B6F96C6"/>
    <w:rsid w:val="BDA9674F"/>
    <w:rsid w:val="CFFD5E99"/>
    <w:rsid w:val="E3FD861F"/>
    <w:rsid w:val="EB2FCDD8"/>
    <w:rsid w:val="EBEBADD5"/>
    <w:rsid w:val="EF3F31DF"/>
    <w:rsid w:val="FBF75EFF"/>
    <w:rsid w:val="FBFF6B2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rPr>
  </w:style>
  <w:style w:type="paragraph" w:styleId="3">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semiHidden/>
    <w:unhideWhenUsed/>
    <w:qFormat/>
    <w:uiPriority w:val="99"/>
    <w:rPr>
      <w:rFonts w:ascii="Times New Roman" w:hAnsi="Times New Roman"/>
      <w:sz w:val="24"/>
    </w:rPr>
  </w:style>
  <w:style w:type="character" w:styleId="7">
    <w:name w:val="Strong"/>
    <w:basedOn w:val="6"/>
    <w:qFormat/>
    <w:locked/>
    <w:uiPriority w:val="0"/>
    <w:rPr>
      <w:b/>
    </w:rPr>
  </w:style>
  <w:style w:type="character" w:customStyle="1" w:styleId="8">
    <w:name w:val="页脚 Char"/>
    <w:basedOn w:val="6"/>
    <w:link w:val="2"/>
    <w:semiHidden/>
    <w:qFormat/>
    <w:uiPriority w:val="99"/>
    <w:rPr>
      <w:sz w:val="18"/>
      <w:szCs w:val="18"/>
    </w:rPr>
  </w:style>
  <w:style w:type="character" w:customStyle="1" w:styleId="9">
    <w:name w:val="页眉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home\sinconn\E:\home\sinconn\E:\home\user\C:\Users\Administrator\Desktop\&#27861;&#35268;&#25991;&#264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12</Pages>
  <Words>4571</Words>
  <Characters>4592</Characters>
  <Lines>2</Lines>
  <Paragraphs>10</Paragraphs>
  <TotalTime>37</TotalTime>
  <ScaleCrop>false</ScaleCrop>
  <LinksUpToDate>false</LinksUpToDate>
  <CharactersWithSpaces>4693</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2024-07-16T10:22:00Z</dcterms:created>
  <dc:creator>Administrator</dc:creator>
  <cp:lastModifiedBy>Administrator</cp:lastModifiedBy>
  <cp:lastPrinted>2025-04-16T11:52:00Z</cp:lastPrinted>
  <dcterms:modified xsi:type="dcterms:W3CDTF">2025-04-21T11:50:28Z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407C5134D4B84DE29F15AD408D005235_13</vt:lpwstr>
  </property>
  <property fmtid="{D5CDD505-2E9C-101B-9397-08002B2CF9AE}" pid="4" name="KSOTemplateDocerSaveRecord">
    <vt:lpwstr>eyJoZGlkIjoiMmI3M2E3OThmNWY5OWI2ZmY3MTU3ZjcwOGFhZTBjMDkifQ==</vt:lpwstr>
  </property>
</Properties>
</file>