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</w:rPr>
      </w:pPr>
      <w:bookmarkStart w:id="0" w:name="_GoBack"/>
      <w:r>
        <w:rPr>
          <w:rFonts w:hint="eastAsia" w:ascii="黑体" w:eastAsia="黑体"/>
          <w:color w:val="000000"/>
          <w:sz w:val="32"/>
          <w:szCs w:val="32"/>
        </w:rPr>
        <w:t>附件</w:t>
      </w:r>
    </w:p>
    <w:p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/>
          <w:sz w:val="36"/>
          <w:szCs w:val="36"/>
        </w:rPr>
        <w:t>乌鲁木齐市地方标准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制</w:t>
      </w:r>
      <w:r>
        <w:rPr>
          <w:rFonts w:hint="eastAsia" w:ascii="方正小标宋_GBK" w:eastAsia="方正小标宋_GBK"/>
          <w:sz w:val="36"/>
          <w:szCs w:val="36"/>
        </w:rPr>
        <w:t>（修）订项目申报表</w:t>
      </w:r>
    </w:p>
    <w:bookmarkEnd w:id="0"/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940"/>
        <w:gridCol w:w="315"/>
        <w:gridCol w:w="1470"/>
        <w:gridCol w:w="210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7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标准名称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主要起草单位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7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制定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修订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□制定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□修订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被修订标准号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7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标准类型</w:t>
            </w:r>
          </w:p>
        </w:tc>
        <w:tc>
          <w:tcPr>
            <w:tcW w:w="7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□安全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□环保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□基础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□方法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□管理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□其他□服务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7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项目周期</w:t>
            </w:r>
          </w:p>
        </w:tc>
        <w:tc>
          <w:tcPr>
            <w:tcW w:w="7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微软雅黑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□6个月  □</w:t>
            </w: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</w:rPr>
              <w:t>个月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个月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94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项目任务的目的、意义或必要性：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94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适用范围和主要技术内容：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94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资金来源与使用：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5041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申报单位名称：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  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（盖公章）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5041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电</w:t>
            </w:r>
            <w:r>
              <w:rPr>
                <w:rFonts w:ascii="仿宋_GB2312" w:eastAsia="仿宋_GB2312"/>
                <w:sz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</w:rPr>
              <w:t>话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</w:trPr>
        <w:tc>
          <w:tcPr>
            <w:tcW w:w="946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行业主管部门审核意见：</w:t>
            </w:r>
          </w:p>
          <w:p>
            <w:pPr>
              <w:tabs>
                <w:tab w:val="left" w:pos="7515"/>
              </w:tabs>
              <w:spacing w:line="280" w:lineRule="exact"/>
              <w:ind w:left="2148" w:leftChars="1023" w:firstLine="4320" w:firstLineChars="18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（盖公章）</w:t>
            </w:r>
          </w:p>
          <w:p>
            <w:pPr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 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90DB0"/>
    <w:rsid w:val="0259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2023-01-28T08:18:00Z</dcterms:created>
  <dc:creator>Administrator</dc:creator>
  <cp:lastModifiedBy>Administrator</cp:lastModifiedBy>
  <dcterms:modified xsi:type="dcterms:W3CDTF">2023-01-28T08:22:24Z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