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</w:rPr>
        <w:t>关于规范物业服务企业履行劝阻、制止、报告职责的通知</w:t>
      </w: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（征求意见稿）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各区（县）建设局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、乌鲁木齐市物业行业管理协会、各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物业服务企业：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为进一步提升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我市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物业管理服务水平，根据《民法典》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第二百八十六条、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第九百四十二条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新疆维吾尔自治区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物业管理条例》第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四十五条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等规定，我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局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制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定了《劝阻告知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单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》《关于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小区存在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问题的报告》《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小区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xx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物业公司履行“劝阻、制止、报告”职责工作台账》等示范文本，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现印发你们，并请按照如下要求，结合实际抓好落实。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依法规范履职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各物业服务企业要按照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相关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法律法规规定和物业服务合同约定，加强物业服务区域内日常巡查、检查，加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大对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侵占消防通道和疏散通道、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电动车违规停放充电、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违规装修、违章搭建、毁绿占绿、违反规定饲养动物、排放污染物或者噪声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重点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安全隐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患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和不文明行为的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排查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力度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，发现业主、物业使用人违反有关治安、环保、消防等法律法规的行为，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及时采取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当面告知、书面告知、张贴告知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等任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一种或多种形式，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进行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劝阻、制止。经劝阻、制止无效的，应在二十四小时内报告业主委员会和有关行政主管部门并协助处理。一般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书面形式报告，紧急情形下也可以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采取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微信、短信、电话等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形式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，并以电话录音、微信截图等方式留存报告信息。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建立工作台账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各物业服务企业要充分认识到对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相关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违法违规行为进行劝阻、制止、报告的重要性，建立健全管理制度，定期组织员工加强法规政策学习，准确掌握各类违法违规行为具体内容及对应执法主体，切实提升履职能力。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要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按照“一事一档”的要求，建立物业服务企业履行“劝阻、制止、报告”职责工作台账，详细记录违法违规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或不文明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行为的劝阻、制止、报告等情况，协助相关部门和单位及时处理，留存相关证据材料，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并及时上传“安居广厦”智慧物业平台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“物业检查”栏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确保履职过程可追溯</w:t>
      </w:r>
      <w:r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三、</w:t>
      </w: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强化监督管理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区（县）建设局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要加强组织领导，压实物业服务企业管理责任，督促指导物业服务企业建立健全长效管理机制，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确保“劝阻、制止、报告”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责任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落到实处。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加强日常监管，通过“四不两直”“双随机、一公开”等方式对辖区内物业服务企业落实“劝阻、制止、报告”职责情况进行督导，对不履行或不完全履行该项职责的物业服务企业，责令改正，并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采集记录不良信用信息，各级行业主管部门应当将信用信息作为动态监督检查、创优评先的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重要依据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，实行差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别化动态管理。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附件：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劝阻告知单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关于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小区存在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问题的报告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918" w:leftChars="304" w:right="0" w:hanging="1280" w:hangingChars="4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XX小区XX物业公司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履行劝阻、制止、报告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1918" w:leftChars="304" w:right="0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责工作台账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1942" w:firstLineChars="607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4182" w:firstLineChars="1307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乌鲁木齐市住房和城乡建设局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025年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88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</w:rPr>
        <w:t>劝阻告知</w:t>
      </w:r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  <w:lang w:eastAsia="zh-CN"/>
        </w:rPr>
        <w:t>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（本模板仅供参考，物业服务企业可结合实际进行调整）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尊敬的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业主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（车主）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我公司在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日检查中发现，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您在本小区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（违法违规情形发生的具体地点）存在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（违法违规情形）的情况，该行为违反了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（法律法规名称及主要规定内容）的有关规定。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（法律法规名称及主要规定内容）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规定，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为了营造舒适安全的小区环境，请您立即停止上述违法违规行为，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排除妨碍、消除安全隐患，恢复原状。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感谢您的配合！如有疑问请致电：0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991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XXXXXXXX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right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                   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物业服务企业（加盖公章）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right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                        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签收人：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（一式两份，业主及物业服务企业各执一份）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20"/>
          <w:szCs w:val="20"/>
          <w:highlight w:val="none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</w:rPr>
        <w:t>关于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</w:rPr>
        <w:t>小区存在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0"/>
          <w:szCs w:val="40"/>
          <w:highlight w:val="none"/>
          <w:shd w:val="clear" w:color="auto" w:fill="FFFFFF"/>
        </w:rPr>
        <w:t>问题的报告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（本模板仅供参考，物业服务企业可结合实际进行调整）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XXXXXXXX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（相关行政主管部门或业主委员会名称）：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我公司于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日发现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项目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（房号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/地点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）存在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（违法违规情形）。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对此我公司已对行为人违法违规行为进行劝阻，督促其改正，并向行为人送达《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劝阻告知单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》，但行为人拒不改正。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上述行为违反了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u w:val="single"/>
          <w:shd w:val="clear" w:color="auto" w:fill="FFFFFF"/>
        </w:rPr>
        <w:t>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（法律法规名称）的有关规定。依据《民法典》第二百八十六条、第九百四十二条，《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新疆维吾尔自治区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物业管理条例》第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四十五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条等有关规定，特向贵单位报告，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  <w:t>请贵单位依法依规处理，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我司将做好配合工作。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物业服务企业联系人：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违法违规人联系方式:（如有）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 w:firstLine="645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附件：可附相关违法违规问题证据资料及影音资料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                      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 xml:space="preserve">        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right="0" w:firstLine="4800" w:firstLineChars="150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物业服务企业（加盖公章）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right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                                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color="auto" w:fill="FFFFFF"/>
        </w:rPr>
        <w:t>备注：1.本报告一式两份，一份送达主管部门，一份由物业服务企业存档；2.采取当面送达的，应留存签收信息（签收人签名、联系方式、签收日期）；采取邮寄送达的，应留存快递签收信息（收件人名称、收件地址、快递单号、签收日期等）；紧急情形下采取微信、短信、电话等方式报告，应留存电话录音、微信截图等信息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sectPr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微软雅黑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附件3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</w:rPr>
        <w:t>小区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  <w:lang w:val="en-US"/>
        </w:rPr>
        <w:t>XX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3"/>
          <w:szCs w:val="43"/>
          <w:highlight w:val="none"/>
          <w:shd w:val="clear" w:color="auto" w:fill="FFFFFF"/>
        </w:rPr>
        <w:t>物业公司履行劝阻、制止、报告职责工作台账 </w:t>
      </w:r>
    </w:p>
    <w:tbl>
      <w:tblPr>
        <w:tblStyle w:val="4"/>
        <w:tblW w:w="12915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1213"/>
        <w:gridCol w:w="1192"/>
        <w:gridCol w:w="851"/>
        <w:gridCol w:w="2586"/>
        <w:gridCol w:w="1224"/>
        <w:gridCol w:w="1683"/>
        <w:gridCol w:w="905"/>
        <w:gridCol w:w="1154"/>
        <w:gridCol w:w="925"/>
        <w:gridCol w:w="73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业主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（使用人）</w:t>
            </w:r>
          </w:p>
        </w:tc>
        <w:tc>
          <w:tcPr>
            <w:tcW w:w="11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存在问题</w:t>
            </w:r>
          </w:p>
        </w:tc>
        <w:tc>
          <w:tcPr>
            <w:tcW w:w="85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发现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5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劝阻、制止时间及方式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及处理结果</w:t>
            </w:r>
          </w:p>
        </w:tc>
        <w:tc>
          <w:tcPr>
            <w:tcW w:w="12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报告部门</w:t>
            </w:r>
          </w:p>
        </w:tc>
        <w:tc>
          <w:tcPr>
            <w:tcW w:w="16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报告方式</w:t>
            </w:r>
          </w:p>
        </w:tc>
        <w:tc>
          <w:tcPr>
            <w:tcW w:w="9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报告报送时间</w:t>
            </w:r>
          </w:p>
        </w:tc>
        <w:tc>
          <w:tcPr>
            <w:tcW w:w="11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highlight w:val="none"/>
                <w:lang w:eastAsia="zh-CN"/>
              </w:rPr>
              <w:t>行政部门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处理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结果</w:t>
            </w:r>
          </w:p>
        </w:tc>
        <w:tc>
          <w:tcPr>
            <w:tcW w:w="9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经办人</w:t>
            </w:r>
          </w:p>
        </w:tc>
        <w:tc>
          <w:tcPr>
            <w:tcW w:w="73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4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微软雅黑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1-1-1001业主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在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栋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室装修拆除承重墙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日现场要求停止施工。2.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日当面送达《劝阻告知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》要求停止施工并恢复原状。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3.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日再次电话通知恢复原状。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业主于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日自行恢复原状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1.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自然资源局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2.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城管局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1.发送电子邮件（邮箱地址：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2.书面送达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3.当面送达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经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xx部门给予xx（处理方式）后，业主于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日自行恢复原状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水印照片已存档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4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新Axxx车主</w:t>
            </w:r>
          </w:p>
        </w:tc>
        <w:tc>
          <w:tcPr>
            <w:tcW w:w="119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车辆占用消防通道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25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.XX月XX日现场要求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驶离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2.XX月XX日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通过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电话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要求消除安全隐患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3.XX月XX日当面送达《劝阻告知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单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》要求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消除安全隐患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居民于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整改</w:t>
            </w:r>
          </w:p>
        </w:tc>
        <w:tc>
          <w:tcPr>
            <w:tcW w:w="12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0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.属地街道办事处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2.公安派出所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.发送电子邮件（邮箱地址：XX）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2.书面送达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0"/>
                <w:szCs w:val="22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3.当面送达</w:t>
            </w:r>
          </w:p>
        </w:tc>
        <w:tc>
          <w:tcPr>
            <w:tcW w:w="9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right="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 w:eastAsia="zh-CN"/>
              </w:rPr>
              <w:t>经xx部门给予（处理方式）后，业主于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月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日</w:t>
            </w:r>
            <w:r>
              <w:rPr>
                <w:rFonts w:hint="eastAsia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eastAsia="zh-CN"/>
              </w:rPr>
              <w:t>整改。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  <w:lang w:val="en-US"/>
              </w:rPr>
              <w:t>XX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8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2"/>
                <w:szCs w:val="22"/>
                <w:highlight w:val="none"/>
              </w:rPr>
              <w:t>水印照片已存档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</w:rPr>
        <w:t>备注：可采用当面告知、书面告知、张贴告知任一种或多种形式，对违规行为进行劝阻、制止，并留存当面告知时间、地点和内容的相关影音、照片或书面告知当事人签字的回执作为附件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1"/>
          <w:szCs w:val="31"/>
          <w:highlight w:val="none"/>
          <w:shd w:val="clear" w:color="auto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color="auto" w:fill="FFFFFF"/>
        </w:rPr>
        <w:sectPr>
          <w:pgSz w:w="16838" w:h="11906" w:orient="landscape"/>
          <w:pgMar w:top="1531" w:right="2098" w:bottom="1531" w:left="198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6C49EB"/>
    <w:rsid w:val="296C49EB"/>
    <w:rsid w:val="6D70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2025-04-25T10:00:00Z</dcterms:created>
  <dc:creator>Administrator</dc:creator>
  <cp:lastModifiedBy>Administrator</cp:lastModifiedBy>
  <dcterms:modified xsi:type="dcterms:W3CDTF">2025-04-25T10:02:49Z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