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乌鲁木齐市烟草制品零售点轮候管理办法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3"/>
          <w:szCs w:val="43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第一章 总则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3"/>
          <w:szCs w:val="43"/>
          <w:u w:val="none"/>
          <w:lang w:val="en-US" w:eastAsia="zh-CN" w:bidi="ar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为深入推进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放管服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改革，全方位提升烟草零售许可事项办理的法治化、标准化、规范化、便利化水平，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行政许可法》《中华人民共和国未成年人保护法》《中华人民共和国烟草专卖法》《中华人民共和国烟草专卖法实施条例》《烟草专卖许可证管理办法》《烟草专卖许可证管理办法实施细则》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《乌鲁木齐市烟草制品零售点合理布局规划》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等法律法规、规章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和规范性文件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本市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实际，制定本办法。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乌鲁木齐市烟草专卖局是烟草专卖零售许可证的合法发证机关（以下简称发证机关），依法负责全市烟草专卖零售许可证的受理、审批、发放工作，确保合法合规。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本办法中的“市场单元”、“容量”、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限制性条款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等定义沿用《乌鲁木齐市烟草制品零售点合理布局规划》相关内容。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本办法适用于乌鲁木齐市烟草专卖零售许可证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排队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轮候管理工作。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排队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轮候坚持公开透明、公平公正原则。​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第二章 轮候规则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 xml:space="preserve">第六条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属于“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限制性条款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”的，不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纳入轮候管理。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申请人所在市场单元内零售点数量未达到容量上限、同时符合“间距”要求的，可直接办理烟草专卖零售许可证，无需纳入轮候管理。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申请人所在市场单元内零售点数量已达到容量上限、符合“间距”要求的，纳入轮候管理。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申请人所在市场单元内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零售点数量已达到容量上限的、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不符合“间距”要求的，不纳入轮候管理。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申请人所在市场单元内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零售点数量未达到容量上限、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不符合“间距”要求的，不纳入轮候管理。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属于第九条情形，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当申请人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" w:eastAsia="zh-CN"/>
        </w:rPr>
        <w:t>“间距”因素消失后，申请人可进入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轮候，轮候时间为申请人符合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" w:eastAsia="zh-CN"/>
        </w:rPr>
        <w:t>“间距”要求的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 xml:space="preserve">第十二条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封闭的市场、园区的，且已在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《乌鲁木齐市烟草制品零售点合理布局规划》(乌烟〔2021〕21号)进行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轮候管理的申请人，执行原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排队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轮候顺序。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" w:eastAsia="zh-CN"/>
        </w:rPr>
        <w:t>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发证机关每月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在政府网站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及乌鲁木齐市烟草公司公示平台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公布市场单元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" w:eastAsia="zh-CN"/>
        </w:rPr>
        <w:t>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" w:eastAsia="zh-CN"/>
        </w:rPr>
        <w:t>量上限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和排队轮候情况。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单元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" w:eastAsia="zh-CN"/>
        </w:rPr>
        <w:t>容量上限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本月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许可证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歇业、注销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、收回等业务办理引起市场单元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内持证户数量发生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变化的，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纳入下月公示内容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轮候申请资料与实际申请资料应当保持一致，轮候顺序不得调换或转让。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第十六条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排队轮候期间，申请人出现下列情形的，轮候资格及位次不变，申请人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应及时提供新的申请资料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企业名称、个体工商户名称、法定代表人或其他组织负责人、经营者姓名以及经营地址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名称等登记事项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发生改变，以及企业类型发生改变但经营主体未变化的；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个体工商户（家庭经营）的，经营者在家庭成员间变化的；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原申请人死亡或丧失行为能力的，其直系亲属在原申请经营地址继续提出申请的。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排队轮候期间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，申请人出现下列情形的，该排队轮候失效：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主动放弃排队轮候权利的；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排队轮候到号后，逾期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" w:eastAsia="zh-CN" w:bidi="ar-SA"/>
        </w:rPr>
        <w:t>5日内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未提出新办申请或无法联系到申请人（5 日内随机时段拨打电话三次，视为无法联系）；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（三）经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营地址发生变化的；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经营主体发生变化的；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（五）被市场监督管理部门吊销或注销营业执照；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（六）因其他轮候申请人取得许可后导致不符合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“间距”要求的；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一年内存在两次以上（包含两次）无证经营烟草专卖品的行为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（八）因轮候申请人原因导致轮候资格失效的其他情形。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第三章 排队轮候名额使用程序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第十八条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发证机关送达《不予许可决定书》时，告知申请人可参加轮候，申请人确认参加轮候的，签署《烟草专卖零售许可排队轮候承诺书》（附件1）。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排队轮候失效的，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发证机关应向申请人发放《烟草专卖零售许可排队轮候失效通知书》（附件2），经其签字确认后终止轮候。申请人拒不签字或无法签字的，视为失效通知书已发放，终止轮候，由两名执法人员共同签字确认，并保留录音、录像等记录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第二十条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申请人在市场单元内的排序以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“全国统一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专卖监管平台（省级端）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中接收到的申请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为准，具体时间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精确到时分秒。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发证机关应当按照接收申请的先后顺序进行审核，审核未通过的退回申请，申请人可以修改补正后再次提交申请，排序时间以再次提交申请时间为准。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第二十一条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当符合办证条件时，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发证机关按照轮候顺序告知排队到号的申请人，提交新办申请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例：某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单元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月度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公布零售点设置数量上限10个，现有零售点数量7个，本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可增设零售点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数量3个，该市场单元最多审批发放3个烟草专卖零售许可证，发证机关按照排队轮候的顺序告知前三位排队轮候人员提交申请。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第二十二条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 xml:space="preserve"> 排队轮候未到号时，申请人在同一地址再次提出新办申请，发证机关除依法作出不予许可决定外，应保持申请人排队轮候顺序号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第二十三条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申请人轮候顺序发生变动时，发证机关应在下个月度发布新的“排队轮候名单”，并向排队人员告知查询渠道。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第二十四条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未排队轮候的申请人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仍存在排队轮候状态的市场单元提出申请的，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发证机关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将依据《烟草专卖许可证管理办法》第十三条规定，依法作出不予许可的书面决定。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如对轮候公示信息提出异议，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发证机关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应当中止相关事项办理，在3日内开展调查，调查结束后，按照调查结果决定是否开展轮候，并将调查结果以书面形式予以反馈。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在上述规定期限内不能作出调查决定的，经发证机关负责人批准，调查期限可以延长3日并以书面形式予以反馈。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center"/>
        <w:textAlignment w:val="auto"/>
        <w:rPr>
          <w:rFonts w:hint="eastAsia" w:ascii="黑体" w:hAnsi="宋体" w:eastAsia="黑体" w:cs="黑体"/>
          <w:color w:val="auto"/>
          <w:sz w:val="31"/>
          <w:szCs w:val="31"/>
          <w:u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sz w:val="31"/>
          <w:szCs w:val="31"/>
          <w:u w:val="none"/>
          <w:lang w:val="en-US" w:eastAsia="zh-CN"/>
        </w:rPr>
        <w:t>监督检查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第二十六条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工作人员有下列情形之一的，发证机关应依据相关规定追究责任；构成犯罪的，依法移送司法机关追究刑事责任：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徇私舞弊、索贿受贿、谋取非法利益或收取相关费用的；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滥用职权、玩忽职守、粗暴执法、失职渎职的；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指定或者变相指定中介服务机构或个人，强制申请人接受的；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（四）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泄露个人信息、企业信息的。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center"/>
        <w:textAlignment w:val="auto"/>
        <w:rPr>
          <w:rFonts w:hint="eastAsia" w:ascii="黑体" w:hAnsi="宋体" w:eastAsia="黑体" w:cs="黑体"/>
          <w:color w:val="auto"/>
          <w:sz w:val="31"/>
          <w:szCs w:val="31"/>
          <w:u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sz w:val="31"/>
          <w:szCs w:val="31"/>
          <w:u w:val="none"/>
          <w:lang w:val="en-US" w:eastAsia="zh-CN"/>
        </w:rPr>
        <w:t>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第二十七条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本办法所指“以上”包括本数，本办法所指“日”为工作日。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第二十八条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本办法由乌鲁木齐市烟草专卖局负责解释。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第二十九条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本办法与2025年10月27日实施的《乌鲁木齐市烟草制品零售点合理布局规划》同步实施。本办法与上级文件不一致的，以上级文件规定为准。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spacing w:line="560" w:lineRule="exact"/>
        <w:rPr>
          <w:rFonts w:hint="eastAsia" w:ascii="国标仿宋-GB/T 2312" w:hAnsi="国标仿宋-GB/T 2312" w:eastAsia="国标仿宋-GB/T 2312" w:cs="国标仿宋-GB/T 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烟草专卖零售许可排队轮候承诺书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513"/>
        <w:gridCol w:w="394"/>
        <w:gridCol w:w="2389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/个体工商户名称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1872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申请人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872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经营地址</w:t>
            </w:r>
          </w:p>
        </w:tc>
        <w:tc>
          <w:tcPr>
            <w:tcW w:w="616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5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所在市场单元</w:t>
            </w:r>
          </w:p>
        </w:tc>
        <w:tc>
          <w:tcPr>
            <w:tcW w:w="1872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申请时间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78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排队轮候号</w:t>
            </w:r>
          </w:p>
        </w:tc>
        <w:tc>
          <w:tcPr>
            <w:tcW w:w="1872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5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是否自愿申请参加排队轮候</w:t>
            </w:r>
          </w:p>
        </w:tc>
        <w:tc>
          <w:tcPr>
            <w:tcW w:w="1872" w:type="dxa"/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人承诺：本人已认真阅读并遵守《乌鲁木齐市烟草制品零售点合理布局规划》《乌鲁木齐市烟草制品零售点轮候管理办法》，申请烟草专卖零售许可证排队轮候，如在轮候过程中信息发生变化或计划放弃轮候，将及时告知所属辖区烟草专卖局，并接受和遵守以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排队轮候期间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，申请人出现下列情形的，则该排队轮候失效：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（一）主动放弃排队轮候权利的；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（二）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排队轮候到号后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逾期未提出新办申请或无法联系到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（在5日内随机时段分别拨打电话三次，视为无法联系）；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（三）经营地址发生变化的；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（四）经营主体发生变化的；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（五）被市场监督管理部门吊销或注销营业执照；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（六）因其他轮候申请人取得烟草专卖零售许可证后导致不符合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“间距”相关要求的；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（七）一年内存在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两次以上(包含两次)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经营烟草专卖品的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（八）因轮候申请人原因导致轮候资格失效的其他情形。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680" w:hanging="168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排队轮候期间，申请人出现下列情形的，申请时应提供新的申请资料：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（一）企业名称、个体工商户名称、法定代表人或其他组织负责人、经营者姓名以及经营地址名称等登记事项发生改变，以及企业类型发生改变但经营主体未变化的；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（二）个体工商户（家庭经营）的，经营者在家庭成员间变化的；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（三）原申请人死亡或丧失行为能力的，其直系亲属在原申请经营地址继续提出申请的。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申请人应知：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（一）申请人每月在“乌鲁木齐市人民政府网”及“乌鲁木齐客户服务平台”查询市场单元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容量上限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和排队轮候情况，当符合办证条件时，发证机关按照轮候顺序告知排队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到号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的申请人，提交新办申请；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二）轮候申请资料与实际申请资料应当保持一致，轮候顺序不得调换或转让；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（三）申请人在市场单元内的排序以“全国统一专卖监管平台（省级端）”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中接收到的申请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为准，具体时间精确到时分秒；发证机关应当按照接收申请的先后顺序进行审核，审核未通过的退回申请，申请人可以修改补正后再次提交申请，排序时间以再次提交申请时间为准；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（四）排队轮候时长由所在市场单元容量情况决定，无法预测具体等待时间；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（五）排队轮候到号不等同于获得烟草专卖零售许可证，能否获证以到号受理申请后依法审批的实际情况决定。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4261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申请人（签名）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  <w:tc>
          <w:tcPr>
            <w:tcW w:w="4261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专卖执法人员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烟草专卖零售许可排队轮候失效通知书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907"/>
        <w:gridCol w:w="2333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5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/个体工商户名称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19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5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申请人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9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5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经营地址</w:t>
            </w:r>
          </w:p>
        </w:tc>
        <w:tc>
          <w:tcPr>
            <w:tcW w:w="6168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5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所在市场单元</w:t>
            </w:r>
          </w:p>
        </w:tc>
        <w:tc>
          <w:tcPr>
            <w:tcW w:w="19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5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申请时间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排队轮候号</w:t>
            </w:r>
          </w:p>
        </w:tc>
        <w:tc>
          <w:tcPr>
            <w:tcW w:w="19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60" w:lineRule="exact"/>
              <w:ind w:left="1680" w:hanging="1680" w:hangingChars="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排队轮候期间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，申请人出现下列情形的，导致排队轮候失效：</w:t>
            </w:r>
          </w:p>
          <w:p>
            <w:pPr>
              <w:spacing w:line="560" w:lineRule="exact"/>
              <w:ind w:left="1680" w:hanging="1680" w:hangingChars="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主动放弃排队轮候权利的；</w:t>
            </w:r>
          </w:p>
          <w:p>
            <w:pPr>
              <w:spacing w:line="560" w:lineRule="exact"/>
              <w:ind w:left="1680" w:hanging="1680" w:hangingChars="6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排队轮候到号后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逾期未提出新办申请或无法联系到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人</w:t>
            </w:r>
          </w:p>
          <w:p>
            <w:pPr>
              <w:spacing w:line="560" w:lineRule="exact"/>
              <w:ind w:left="1680" w:hanging="1680" w:hangingChars="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（在5日内随机时段分别拨打电话三次，视为无法联系）；</w:t>
            </w:r>
          </w:p>
          <w:p>
            <w:pPr>
              <w:spacing w:line="560" w:lineRule="exact"/>
              <w:ind w:left="1680" w:hanging="1680" w:hangingChars="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经营地址发生变化的；</w:t>
            </w:r>
          </w:p>
          <w:p>
            <w:pPr>
              <w:spacing w:line="560" w:lineRule="exact"/>
              <w:ind w:left="1680" w:hanging="1680" w:hangingChars="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经营主体发生变化的；</w:t>
            </w:r>
          </w:p>
          <w:p>
            <w:pPr>
              <w:spacing w:line="560" w:lineRule="exact"/>
              <w:ind w:left="1680" w:hanging="1680" w:hangingChars="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被市场监督管理部门吊销或注销营业执照；</w:t>
            </w:r>
          </w:p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因其他轮候申请人取得许可后导致不符合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“间距”相关要求的；</w:t>
            </w:r>
          </w:p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□一年内存在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两次以上(包含两次)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经营烟草专卖品的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行为；</w:t>
            </w:r>
          </w:p>
          <w:p>
            <w:pPr>
              <w:spacing w:line="560" w:lineRule="exact"/>
              <w:jc w:val="left"/>
              <w:rPr>
                <w:rFonts w:hint="eastAsia" w:ascii="国标仿宋-GB/T 2312" w:hAnsi="国标仿宋-GB/T 2312" w:eastAsia="国标仿宋-GB/T 2312" w:cs="国标仿宋-GB/T 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□因轮候申请人原因导致轮候资格失效的其他情形。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261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申请人（签名）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  <w:tc>
          <w:tcPr>
            <w:tcW w:w="4261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专卖执法人员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  <w:p>
            <w:pPr>
              <w:spacing w:line="56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699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-GB/T 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36FB04"/>
    <w:multiLevelType w:val="singleLevel"/>
    <w:tmpl w:val="2F36FB04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676D"/>
    <w:rsid w:val="01150832"/>
    <w:rsid w:val="02C5111C"/>
    <w:rsid w:val="02D905C0"/>
    <w:rsid w:val="060748E8"/>
    <w:rsid w:val="09571077"/>
    <w:rsid w:val="0C6841EA"/>
    <w:rsid w:val="0D322FAE"/>
    <w:rsid w:val="10923675"/>
    <w:rsid w:val="10AB09DE"/>
    <w:rsid w:val="10BC2C47"/>
    <w:rsid w:val="10F93375"/>
    <w:rsid w:val="18BF6EDF"/>
    <w:rsid w:val="19B067AB"/>
    <w:rsid w:val="19CD0288"/>
    <w:rsid w:val="1BF78891"/>
    <w:rsid w:val="1BFD7D20"/>
    <w:rsid w:val="1CFEB140"/>
    <w:rsid w:val="1EFF4DDC"/>
    <w:rsid w:val="1FAF1CE7"/>
    <w:rsid w:val="23DD2629"/>
    <w:rsid w:val="23E43FE5"/>
    <w:rsid w:val="267612EA"/>
    <w:rsid w:val="26FD4FF6"/>
    <w:rsid w:val="27566C1B"/>
    <w:rsid w:val="2835335F"/>
    <w:rsid w:val="28386671"/>
    <w:rsid w:val="2AFF8F30"/>
    <w:rsid w:val="2C2D58F8"/>
    <w:rsid w:val="2EAF54D6"/>
    <w:rsid w:val="2EEFA10A"/>
    <w:rsid w:val="2FFF414D"/>
    <w:rsid w:val="31425406"/>
    <w:rsid w:val="32B89987"/>
    <w:rsid w:val="33D221E7"/>
    <w:rsid w:val="3619010D"/>
    <w:rsid w:val="376B6D2F"/>
    <w:rsid w:val="3771E785"/>
    <w:rsid w:val="38020F5D"/>
    <w:rsid w:val="3985635B"/>
    <w:rsid w:val="3BB5303C"/>
    <w:rsid w:val="3BF9EC0D"/>
    <w:rsid w:val="3C8E15E3"/>
    <w:rsid w:val="3C8F7277"/>
    <w:rsid w:val="3CF14EDD"/>
    <w:rsid w:val="3D55D59D"/>
    <w:rsid w:val="3DF5BCD1"/>
    <w:rsid w:val="3E7F53BD"/>
    <w:rsid w:val="3E9F9D1D"/>
    <w:rsid w:val="3ED73E0C"/>
    <w:rsid w:val="3EF521BA"/>
    <w:rsid w:val="3F67CBDD"/>
    <w:rsid w:val="3FBD85F6"/>
    <w:rsid w:val="3FCEB55A"/>
    <w:rsid w:val="3FD143FC"/>
    <w:rsid w:val="3FDF1288"/>
    <w:rsid w:val="3FEB7FDB"/>
    <w:rsid w:val="3FFB9233"/>
    <w:rsid w:val="3FFE16C7"/>
    <w:rsid w:val="3FFFEE92"/>
    <w:rsid w:val="42E77A4A"/>
    <w:rsid w:val="449335C0"/>
    <w:rsid w:val="45933FCE"/>
    <w:rsid w:val="465F4658"/>
    <w:rsid w:val="46CA25F7"/>
    <w:rsid w:val="48E61A6F"/>
    <w:rsid w:val="492D22BC"/>
    <w:rsid w:val="49FF6731"/>
    <w:rsid w:val="4B387231"/>
    <w:rsid w:val="4BB349B0"/>
    <w:rsid w:val="4DBF74D1"/>
    <w:rsid w:val="4DF71612"/>
    <w:rsid w:val="4F63B0F3"/>
    <w:rsid w:val="4FCE41A2"/>
    <w:rsid w:val="4FEF8E43"/>
    <w:rsid w:val="50552F87"/>
    <w:rsid w:val="54AB5299"/>
    <w:rsid w:val="54B6072A"/>
    <w:rsid w:val="56574162"/>
    <w:rsid w:val="56EF3473"/>
    <w:rsid w:val="59AD5394"/>
    <w:rsid w:val="59C55CA0"/>
    <w:rsid w:val="5AFF127F"/>
    <w:rsid w:val="5CC39286"/>
    <w:rsid w:val="5E3BA22C"/>
    <w:rsid w:val="5EFF6104"/>
    <w:rsid w:val="5EFFAFA9"/>
    <w:rsid w:val="5F5FA4A3"/>
    <w:rsid w:val="5FE3A0EF"/>
    <w:rsid w:val="5FFBAEE0"/>
    <w:rsid w:val="60D14AEE"/>
    <w:rsid w:val="60FFF2A0"/>
    <w:rsid w:val="63CF168E"/>
    <w:rsid w:val="66F60394"/>
    <w:rsid w:val="677FD1F7"/>
    <w:rsid w:val="67F630C7"/>
    <w:rsid w:val="69CF7C93"/>
    <w:rsid w:val="6A3F17CC"/>
    <w:rsid w:val="6AB072DE"/>
    <w:rsid w:val="6BFF879D"/>
    <w:rsid w:val="6D347688"/>
    <w:rsid w:val="6D6B8A77"/>
    <w:rsid w:val="6EB6414C"/>
    <w:rsid w:val="6F2F2995"/>
    <w:rsid w:val="6F77AE5C"/>
    <w:rsid w:val="6FAAFD55"/>
    <w:rsid w:val="6FDFB72B"/>
    <w:rsid w:val="6FF3A338"/>
    <w:rsid w:val="71550F84"/>
    <w:rsid w:val="72080520"/>
    <w:rsid w:val="72092862"/>
    <w:rsid w:val="73752768"/>
    <w:rsid w:val="74DFE62E"/>
    <w:rsid w:val="74FBBB43"/>
    <w:rsid w:val="74FDE5ED"/>
    <w:rsid w:val="754D4BA1"/>
    <w:rsid w:val="76DD9A44"/>
    <w:rsid w:val="76EF1837"/>
    <w:rsid w:val="777D15D5"/>
    <w:rsid w:val="77CB124A"/>
    <w:rsid w:val="77D7A68F"/>
    <w:rsid w:val="77EABD00"/>
    <w:rsid w:val="77FAF69C"/>
    <w:rsid w:val="78C55892"/>
    <w:rsid w:val="7AFF4B36"/>
    <w:rsid w:val="7B0F31EE"/>
    <w:rsid w:val="7BFC2470"/>
    <w:rsid w:val="7BFF8813"/>
    <w:rsid w:val="7C7E95AE"/>
    <w:rsid w:val="7DAB1C90"/>
    <w:rsid w:val="7DB36F8D"/>
    <w:rsid w:val="7DF3798C"/>
    <w:rsid w:val="7DFF2B61"/>
    <w:rsid w:val="7DFFCEA5"/>
    <w:rsid w:val="7E572B5F"/>
    <w:rsid w:val="7E5C3BA1"/>
    <w:rsid w:val="7EB182DB"/>
    <w:rsid w:val="7EF7FD10"/>
    <w:rsid w:val="7F6D178B"/>
    <w:rsid w:val="7F7653EA"/>
    <w:rsid w:val="7F77EC18"/>
    <w:rsid w:val="7F7C1AD3"/>
    <w:rsid w:val="7F7D354B"/>
    <w:rsid w:val="7FBF8E21"/>
    <w:rsid w:val="7FC7D927"/>
    <w:rsid w:val="7FCDA82D"/>
    <w:rsid w:val="7FCFA259"/>
    <w:rsid w:val="7FDFB95F"/>
    <w:rsid w:val="7FE50BCD"/>
    <w:rsid w:val="7FE7DC4C"/>
    <w:rsid w:val="7FEF402D"/>
    <w:rsid w:val="7FEFD808"/>
    <w:rsid w:val="7FFA657C"/>
    <w:rsid w:val="7FFBCDCF"/>
    <w:rsid w:val="7FFDC0CC"/>
    <w:rsid w:val="7FFF4962"/>
    <w:rsid w:val="87EF7DA7"/>
    <w:rsid w:val="8FFDC718"/>
    <w:rsid w:val="9F5D4A6F"/>
    <w:rsid w:val="9FBD7905"/>
    <w:rsid w:val="9FF9BCD0"/>
    <w:rsid w:val="A3EBDA0E"/>
    <w:rsid w:val="A3F57B81"/>
    <w:rsid w:val="A7FE8F97"/>
    <w:rsid w:val="ABE3608A"/>
    <w:rsid w:val="ABEFBA4D"/>
    <w:rsid w:val="AEF7B7C2"/>
    <w:rsid w:val="AEFFC5F2"/>
    <w:rsid w:val="AFD6A563"/>
    <w:rsid w:val="AFFBF8F3"/>
    <w:rsid w:val="B2FF14CF"/>
    <w:rsid w:val="B5B7CB7E"/>
    <w:rsid w:val="B7434A0B"/>
    <w:rsid w:val="B7E3AAC1"/>
    <w:rsid w:val="B7FF4364"/>
    <w:rsid w:val="B9B3F7DE"/>
    <w:rsid w:val="B9FBF5D1"/>
    <w:rsid w:val="BBFFE6A0"/>
    <w:rsid w:val="BDFFFE56"/>
    <w:rsid w:val="BEFF1A76"/>
    <w:rsid w:val="BF7E2327"/>
    <w:rsid w:val="BFBD86E7"/>
    <w:rsid w:val="BFF7E4B7"/>
    <w:rsid w:val="BFFA3CA3"/>
    <w:rsid w:val="BFFB5F62"/>
    <w:rsid w:val="BFFEF46D"/>
    <w:rsid w:val="CB57E271"/>
    <w:rsid w:val="CFB468B3"/>
    <w:rsid w:val="CFD4DEEA"/>
    <w:rsid w:val="CFDDB342"/>
    <w:rsid w:val="CFFEC4B8"/>
    <w:rsid w:val="D6CBD5A9"/>
    <w:rsid w:val="D6FA6C85"/>
    <w:rsid w:val="D7CF580D"/>
    <w:rsid w:val="D7F77502"/>
    <w:rsid w:val="D9F7F39C"/>
    <w:rsid w:val="DBEF9DEA"/>
    <w:rsid w:val="DDF50E13"/>
    <w:rsid w:val="DFBFB0EC"/>
    <w:rsid w:val="DFD749A6"/>
    <w:rsid w:val="DFEF6989"/>
    <w:rsid w:val="DFFA5D7F"/>
    <w:rsid w:val="E3B5C9C7"/>
    <w:rsid w:val="E4D7DDEC"/>
    <w:rsid w:val="E5CDE3B0"/>
    <w:rsid w:val="E79F8A2F"/>
    <w:rsid w:val="E7BE3CF1"/>
    <w:rsid w:val="E7F73DCF"/>
    <w:rsid w:val="EB2F1C1F"/>
    <w:rsid w:val="EBDC0A8B"/>
    <w:rsid w:val="ECAB80DC"/>
    <w:rsid w:val="ECF30D53"/>
    <w:rsid w:val="EDBF42C1"/>
    <w:rsid w:val="EE47986F"/>
    <w:rsid w:val="EF364018"/>
    <w:rsid w:val="EFE79201"/>
    <w:rsid w:val="F3FEBE67"/>
    <w:rsid w:val="F4EB368E"/>
    <w:rsid w:val="F50268BA"/>
    <w:rsid w:val="F57FD56E"/>
    <w:rsid w:val="F5FD4C00"/>
    <w:rsid w:val="F7BF72E6"/>
    <w:rsid w:val="F7E8D19D"/>
    <w:rsid w:val="F7FD7608"/>
    <w:rsid w:val="F7FF70A5"/>
    <w:rsid w:val="F9F33EBC"/>
    <w:rsid w:val="F9FFDB64"/>
    <w:rsid w:val="FBF9669A"/>
    <w:rsid w:val="FCEFB8CE"/>
    <w:rsid w:val="FCFFDA6E"/>
    <w:rsid w:val="FDFD68FF"/>
    <w:rsid w:val="FDFE5E3F"/>
    <w:rsid w:val="FE2F988E"/>
    <w:rsid w:val="FE7F140F"/>
    <w:rsid w:val="FEBC4773"/>
    <w:rsid w:val="FEF72ED1"/>
    <w:rsid w:val="FF3B4E58"/>
    <w:rsid w:val="FF6461A6"/>
    <w:rsid w:val="FF7ED332"/>
    <w:rsid w:val="FFB76599"/>
    <w:rsid w:val="FFB773ED"/>
    <w:rsid w:val="FFB7EEF5"/>
    <w:rsid w:val="FFBDEE92"/>
    <w:rsid w:val="FFBFBC8E"/>
    <w:rsid w:val="FFE99C4A"/>
    <w:rsid w:val="FFF63549"/>
    <w:rsid w:val="FFF6A85E"/>
    <w:rsid w:val="FFFBCD57"/>
    <w:rsid w:val="FFFD0657"/>
    <w:rsid w:val="FFFDE16C"/>
    <w:rsid w:val="FFFE34EC"/>
    <w:rsid w:val="FFFF5473"/>
    <w:rsid w:val="FFFF666E"/>
    <w:rsid w:val="FFFFD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3540</Words>
  <Characters>3547</Characters>
  <Lines>0</Lines>
  <Paragraphs>0</Paragraphs>
  <TotalTime>0</TotalTime>
  <ScaleCrop>false</ScaleCrop>
  <LinksUpToDate>false</LinksUpToDate>
  <CharactersWithSpaces>3594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2025-06-15T06:15:00Z</dcterms:created>
  <dc:creator>Administrator</dc:creator>
  <cp:lastModifiedBy>kylin</cp:lastModifiedBy>
  <dcterms:modified xsi:type="dcterms:W3CDTF">2025-09-26T15:51:20Z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eyJoZGlkIjoiMzEwNTM5NzYwMDRjMzkwZTVkZjY2ODkwMGIxNGU0OTUiLCJ1c2VySWQiOiI3Njk4MTQ4NTkifQ==</vt:lpwstr>
  </property>
  <property fmtid="{D5CDD505-2E9C-101B-9397-08002B2CF9AE}" pid="4" name="ICV">
    <vt:lpwstr>BFF272695C60FB043343D668B31457A6</vt:lpwstr>
  </property>
</Properties>
</file>