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95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《乌鲁木齐市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网络预约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出租汽车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驾驶员服务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管理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办法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（征求意见稿）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》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起草编制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说明</w:t>
      </w:r>
    </w:p>
    <w:p w14:paraId="320A5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</w:p>
    <w:p w14:paraId="3D5E6A4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</w:rPr>
        <w:t>一、制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定必要性</w:t>
      </w:r>
    </w:p>
    <w:p w14:paraId="19BA9F4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随着互联网技术的飞速发展，网络预约出租汽车（以下简称</w:t>
      </w:r>
      <w:r>
        <w:rPr>
          <w:rFonts w:hint="eastAsia" w:eastAsia="方正仿宋_GB2312"/>
          <w:lang w:eastAsia="zh-CN"/>
        </w:rPr>
        <w:t>“</w:t>
      </w:r>
      <w:r>
        <w:rPr>
          <w:rFonts w:hint="eastAsia"/>
        </w:rPr>
        <w:t>网约车</w:t>
      </w:r>
      <w:r>
        <w:rPr>
          <w:rFonts w:hint="eastAsia" w:eastAsia="方正仿宋_GB2312"/>
          <w:lang w:eastAsia="zh-CN"/>
        </w:rPr>
        <w:t>”</w:t>
      </w:r>
      <w:r>
        <w:rPr>
          <w:rFonts w:hint="eastAsia"/>
        </w:rPr>
        <w:t>）</w:t>
      </w:r>
      <w:r>
        <w:rPr>
          <w:rFonts w:hint="eastAsia" w:ascii="Times New Roman" w:eastAsia="方正仿宋_GB2312"/>
          <w:lang w:val="en-US" w:eastAsia="zh-CN"/>
        </w:rPr>
        <w:t>作为新就业形态的重要组成部分，在满足市民多样化出行需求、促进就业等方面发挥了积极作用。党中央、国务院高度重视新就业形态发展，出</w:t>
      </w:r>
      <w:bookmarkStart w:id="0" w:name="_GoBack"/>
      <w:bookmarkEnd w:id="0"/>
      <w:r>
        <w:rPr>
          <w:rFonts w:hint="eastAsia" w:ascii="Times New Roman" w:eastAsia="方正仿宋_GB2312"/>
          <w:lang w:val="en-US" w:eastAsia="zh-CN"/>
        </w:rPr>
        <w:t>台一系列政策支持其规范健康发展，同时强调要切实保障新就业形态劳动者权益。在此背景下，乌鲁木齐网约车行业规模不断扩大，但在驾驶员权益保障、行业服务规范等方面也逐渐暴露出一些问题。为深入贯彻落实国家决策部署，结合本市网约车行业实际，亟需</w:t>
      </w:r>
      <w:r>
        <w:rPr>
          <w:rFonts w:hint="eastAsia"/>
        </w:rPr>
        <w:t>制定《</w:t>
      </w:r>
      <w:r>
        <w:rPr>
          <w:rFonts w:hint="eastAsia" w:ascii="Times New Roman" w:eastAsia="方正仿宋_GB2312"/>
          <w:lang w:val="en-US" w:eastAsia="zh-CN"/>
        </w:rPr>
        <w:t>乌鲁木齐市</w:t>
      </w:r>
      <w:r>
        <w:rPr>
          <w:rFonts w:hint="eastAsia"/>
        </w:rPr>
        <w:t>网络预约出租汽车驾驶员服务管理办法》（以下简称《办法》）</w:t>
      </w:r>
      <w:r>
        <w:rPr>
          <w:rFonts w:hint="eastAsia" w:eastAsia="方正仿宋_GB2312"/>
          <w:lang w:eastAsia="zh-CN"/>
        </w:rPr>
        <w:t>，</w:t>
      </w:r>
      <w:r>
        <w:rPr>
          <w:rFonts w:hint="eastAsia" w:ascii="Times New Roman" w:eastAsia="方正仿宋_GB2312"/>
          <w:lang w:val="en-US" w:eastAsia="zh-CN"/>
        </w:rPr>
        <w:t>以实现行业的规范、健康、可持续发展。</w:t>
      </w:r>
    </w:p>
    <w:p w14:paraId="75228CE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方正黑体_GBK" w:hAnsi="方正黑体_GBK" w:eastAsia="方正黑体_GBK" w:cs="方正黑体_GBK"/>
        </w:rPr>
        <w:t>二、</w:t>
      </w:r>
      <w:r>
        <w:rPr>
          <w:rFonts w:hint="eastAsia" w:ascii="方正黑体_GBK" w:hAnsi="方正黑体_GBK" w:eastAsia="方正黑体_GBK" w:cs="方正黑体_GBK"/>
          <w:lang w:val="en-US" w:eastAsia="zh-CN"/>
        </w:rPr>
        <w:t>制定依据</w:t>
      </w:r>
    </w:p>
    <w:p w14:paraId="5118B30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1.关于贯彻落实《乌鲁木齐市战略性、创造性、引领性改革攻坚行动方案（2025-2027年）》的通知</w:t>
      </w:r>
      <w:r>
        <w:rPr>
          <w:rFonts w:hint="eastAsia"/>
          <w:lang w:val="en-US" w:eastAsia="zh-CN"/>
        </w:rPr>
        <w:t>（中共乌鲁木齐市委社会工作部2025年4月7日）；</w:t>
      </w:r>
    </w:p>
    <w:p w14:paraId="49F3358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 w:ascii="Times New Roman" w:hAnsi="Times New Roman"/>
          <w:lang w:val="en-US" w:eastAsia="zh-CN"/>
        </w:rPr>
        <w:t>《网络预约出租汽车经营服务管理暂行办法》（交通运输部令2016年第60号）；</w:t>
      </w:r>
    </w:p>
    <w:p w14:paraId="5893C24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 w:ascii="Times New Roman" w:hAnsi="Times New Roman"/>
          <w:lang w:val="en-US" w:eastAsia="zh-CN"/>
        </w:rPr>
        <w:t>.《出租汽车驾驶员从业资格管理规定》（中华人民共和国交通运输部令2021年第15号）；</w:t>
      </w:r>
    </w:p>
    <w:p w14:paraId="75E6ACD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 w:ascii="Times New Roman" w:hAnsi="Times New Roman"/>
          <w:lang w:val="en-US" w:eastAsia="zh-CN"/>
        </w:rPr>
        <w:t>.《出租汽车服务质量信誉考核办法》（交运规〔2022〕2号）；</w:t>
      </w:r>
    </w:p>
    <w:p w14:paraId="00E0856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三、起草过程</w:t>
      </w:r>
    </w:p>
    <w:p w14:paraId="112E896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/>
          <w:highlight w:val="yellow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本《办法》由乌鲁木齐市交通运输主管部门牵头，广泛征求市委社会工作部、市委网信办、市发改委、市公安局、市人力资源和社会保障局、市市场监督管理局、市信访局、市总工会等多部门意见建议，共征集意见</w:t>
      </w:r>
      <w:r>
        <w:rPr>
          <w:rFonts w:hint="eastAsia" w:ascii="Times New Roman" w:hAnsi="Times New Roman"/>
          <w:highlight w:val="none"/>
          <w:lang w:val="en-US" w:eastAsia="zh-CN"/>
        </w:rPr>
        <w:t>建议</w:t>
      </w:r>
      <w:r>
        <w:rPr>
          <w:rFonts w:hint="eastAsia" w:ascii="Times New Roman" w:eastAsia="方正仿宋_GB2312"/>
          <w:highlight w:val="none"/>
          <w:lang w:val="en-US" w:eastAsia="zh-CN"/>
        </w:rPr>
        <w:t>3</w:t>
      </w:r>
      <w:r>
        <w:rPr>
          <w:rFonts w:hint="eastAsia" w:ascii="Times New Roman" w:hAnsi="Times New Roman"/>
          <w:highlight w:val="none"/>
          <w:lang w:val="en-US" w:eastAsia="zh-CN"/>
        </w:rPr>
        <w:t>条，均</w:t>
      </w:r>
      <w:r>
        <w:rPr>
          <w:rFonts w:hint="eastAsia" w:ascii="Times New Roman" w:hAnsi="Times New Roman"/>
          <w:lang w:val="en-US" w:eastAsia="zh-CN"/>
        </w:rPr>
        <w:t>为合理建议，予以采纳，确保《办法》科学合理、符合行业发展需求。</w:t>
      </w:r>
    </w:p>
    <w:p w14:paraId="6DC2225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</w:rPr>
        <w:t>、主要内容</w:t>
      </w:r>
    </w:p>
    <w:p w14:paraId="7331C4F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  <w:t>《乌鲁木齐市网络预约出租汽车驾驶员服务管理办法（送审稿）》结合我市实际进行编制，主要由总则、管理职责、服务措施、实施监督、附则等五部分组成。</w:t>
      </w:r>
    </w:p>
    <w:p w14:paraId="4CA0587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b w:val="0"/>
          <w:bCs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  <w:t>明确了市委社工、网信、市交通运输、公安、人社、市场监管、信访、司法、工会等部门对网约车驾驶员的管理职责和服务措施，规定了网约车平台企业对网约车驾驶员的管理职责和服务措施，完善了各相关部门对网约车驾驶员群体服务管理措施的监督职责。</w:t>
      </w:r>
    </w:p>
    <w:p w14:paraId="1D6D80B8"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A002A"/>
    <w:rsid w:val="05F626A2"/>
    <w:rsid w:val="0B0402A4"/>
    <w:rsid w:val="0C6A4CBF"/>
    <w:rsid w:val="154636C0"/>
    <w:rsid w:val="15D552E2"/>
    <w:rsid w:val="16316A61"/>
    <w:rsid w:val="1B726EB7"/>
    <w:rsid w:val="23EB463F"/>
    <w:rsid w:val="2B0A0935"/>
    <w:rsid w:val="2E511AD9"/>
    <w:rsid w:val="3C2E282C"/>
    <w:rsid w:val="445A296D"/>
    <w:rsid w:val="52CA0352"/>
    <w:rsid w:val="56017B6C"/>
    <w:rsid w:val="583C439E"/>
    <w:rsid w:val="634D68C5"/>
    <w:rsid w:val="6AB3359E"/>
    <w:rsid w:val="6D6370E1"/>
    <w:rsid w:val="6DA81697"/>
    <w:rsid w:val="731424AE"/>
    <w:rsid w:val="746A002A"/>
    <w:rsid w:val="77DB4E54"/>
    <w:rsid w:val="7BD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560" w:lineRule="exact"/>
      <w:ind w:firstLine="880" w:firstLineChars="200"/>
      <w:jc w:val="both"/>
    </w:pPr>
    <w:rPr>
      <w:rFonts w:ascii="Times New Roman" w:hAnsi="Times New Roman" w:eastAsia="方正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831</Characters>
  <Lines>0</Lines>
  <Paragraphs>0</Paragraphs>
  <TotalTime>36</TotalTime>
  <ScaleCrop>false</ScaleCrop>
  <LinksUpToDate>false</LinksUpToDate>
  <CharactersWithSpaces>831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2025-05-26T08:55:00Z</dcterms:created>
  <dc:creator>朔风飞扬</dc:creator>
  <cp:lastModifiedBy>朔风飞扬</cp:lastModifiedBy>
  <dcterms:modified xsi:type="dcterms:W3CDTF">2025-05-28T11:14:20Z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C995E7FF7D0D4AD0BC4C6601F03D5162_11</vt:lpwstr>
  </property>
  <property fmtid="{D5CDD505-2E9C-101B-9397-08002B2CF9AE}" pid="4" name="KSOTemplateDocerSaveRecord">
    <vt:lpwstr>eyJoZGlkIjoiZGQwZjNjZmM1OTkyNGUxYTEzYTMzZWM5M2IwMTg2MzgiLCJ1c2VySWQiOiI2OTg4MjYyNTcifQ==</vt:lpwstr>
  </property>
</Properties>
</file>